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15" w:rsidRDefault="00653515" w:rsidP="00C23FA6">
      <w:pPr>
        <w:pStyle w:val="ConsTitle"/>
        <w:widowControl/>
        <w:ind w:right="0"/>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 городского поселения «Забайкальское»</w:t>
      </w:r>
    </w:p>
    <w:p w:rsidR="00653515" w:rsidRPr="00356828" w:rsidRDefault="00653515" w:rsidP="00653515">
      <w:pPr>
        <w:pStyle w:val="ConsTitle"/>
        <w:widowControl/>
        <w:ind w:right="0"/>
        <w:contextualSpacing/>
        <w:jc w:val="center"/>
        <w:rPr>
          <w:rFonts w:ascii="Times New Roman" w:hAnsi="Times New Roman" w:cs="Times New Roman"/>
          <w:b w:val="0"/>
          <w:i/>
          <w:sz w:val="28"/>
          <w:szCs w:val="28"/>
        </w:rPr>
      </w:pPr>
      <w:r>
        <w:rPr>
          <w:rFonts w:ascii="Times New Roman" w:hAnsi="Times New Roman" w:cs="Times New Roman"/>
          <w:sz w:val="28"/>
          <w:szCs w:val="28"/>
        </w:rPr>
        <w:t>муниципального района «Забайкальский район»</w:t>
      </w:r>
    </w:p>
    <w:p w:rsidR="00653515" w:rsidRPr="00356828" w:rsidRDefault="00653515" w:rsidP="00653515">
      <w:pPr>
        <w:pStyle w:val="ConsTitle"/>
        <w:widowControl/>
        <w:ind w:right="0"/>
        <w:contextualSpacing/>
        <w:rPr>
          <w:rFonts w:ascii="Times New Roman" w:hAnsi="Times New Roman" w:cs="Times New Roman"/>
          <w:sz w:val="28"/>
          <w:szCs w:val="28"/>
        </w:rPr>
      </w:pPr>
    </w:p>
    <w:p w:rsidR="00653515" w:rsidRPr="00653515" w:rsidRDefault="00653515" w:rsidP="00653515">
      <w:pPr>
        <w:contextualSpacing/>
        <w:jc w:val="center"/>
        <w:rPr>
          <w:rFonts w:ascii="Times New Roman" w:hAnsi="Times New Roman"/>
          <w:sz w:val="28"/>
          <w:szCs w:val="28"/>
        </w:rPr>
      </w:pPr>
      <w:r w:rsidRPr="00653515">
        <w:rPr>
          <w:rFonts w:ascii="Times New Roman" w:hAnsi="Times New Roman"/>
          <w:sz w:val="28"/>
          <w:szCs w:val="28"/>
        </w:rPr>
        <w:t>ПОСТАНОВЛЕНИЕ</w:t>
      </w:r>
    </w:p>
    <w:p w:rsidR="00653515" w:rsidRPr="00653515" w:rsidRDefault="00653515" w:rsidP="00653515">
      <w:pPr>
        <w:contextualSpacing/>
        <w:rPr>
          <w:rFonts w:ascii="Times New Roman" w:hAnsi="Times New Roman"/>
          <w:b/>
          <w:sz w:val="28"/>
          <w:szCs w:val="28"/>
        </w:rPr>
      </w:pPr>
    </w:p>
    <w:p w:rsidR="00653515" w:rsidRPr="00653515" w:rsidRDefault="00653515" w:rsidP="00653515">
      <w:pPr>
        <w:contextualSpacing/>
        <w:rPr>
          <w:rFonts w:ascii="Times New Roman" w:hAnsi="Times New Roman"/>
          <w:sz w:val="28"/>
          <w:szCs w:val="28"/>
        </w:rPr>
      </w:pPr>
      <w:r w:rsidRPr="00653515">
        <w:rPr>
          <w:rFonts w:ascii="Times New Roman" w:hAnsi="Times New Roman"/>
          <w:sz w:val="28"/>
          <w:szCs w:val="28"/>
        </w:rPr>
        <w:t>«</w:t>
      </w:r>
      <w:r w:rsidR="005E29DE">
        <w:rPr>
          <w:rFonts w:ascii="Times New Roman" w:hAnsi="Times New Roman"/>
          <w:sz w:val="28"/>
          <w:szCs w:val="28"/>
        </w:rPr>
        <w:t>30</w:t>
      </w:r>
      <w:r w:rsidRPr="00653515">
        <w:rPr>
          <w:rFonts w:ascii="Times New Roman" w:hAnsi="Times New Roman"/>
          <w:sz w:val="28"/>
          <w:szCs w:val="28"/>
        </w:rPr>
        <w:t xml:space="preserve">» октября 2013 года                             </w:t>
      </w:r>
      <w:r w:rsidR="005E29DE">
        <w:rPr>
          <w:rFonts w:ascii="Times New Roman" w:hAnsi="Times New Roman"/>
          <w:sz w:val="28"/>
          <w:szCs w:val="28"/>
        </w:rPr>
        <w:t xml:space="preserve">                </w:t>
      </w:r>
      <w:r w:rsidRPr="00653515">
        <w:rPr>
          <w:rFonts w:ascii="Times New Roman" w:hAnsi="Times New Roman"/>
          <w:sz w:val="28"/>
          <w:szCs w:val="28"/>
        </w:rPr>
        <w:t xml:space="preserve">                                     №</w:t>
      </w:r>
      <w:r w:rsidR="005E29DE">
        <w:rPr>
          <w:rFonts w:ascii="Times New Roman" w:hAnsi="Times New Roman"/>
          <w:sz w:val="28"/>
          <w:szCs w:val="28"/>
        </w:rPr>
        <w:t>838</w:t>
      </w:r>
    </w:p>
    <w:p w:rsidR="00653515" w:rsidRPr="00653515" w:rsidRDefault="00653515" w:rsidP="00653515">
      <w:pPr>
        <w:pStyle w:val="ConsPlusTitle"/>
        <w:widowControl/>
        <w:contextualSpacing/>
        <w:jc w:val="center"/>
        <w:rPr>
          <w:rFonts w:ascii="Times New Roman" w:hAnsi="Times New Roman" w:cs="Times New Roman"/>
          <w:b w:val="0"/>
          <w:bCs w:val="0"/>
          <w:sz w:val="28"/>
          <w:szCs w:val="28"/>
        </w:rPr>
      </w:pPr>
      <w:r w:rsidRPr="00653515">
        <w:rPr>
          <w:rFonts w:ascii="Times New Roman" w:hAnsi="Times New Roman" w:cs="Times New Roman"/>
          <w:b w:val="0"/>
          <w:bCs w:val="0"/>
          <w:sz w:val="28"/>
          <w:szCs w:val="28"/>
        </w:rPr>
        <w:t>пгт. Забайкальск</w:t>
      </w:r>
    </w:p>
    <w:p w:rsidR="000B751A" w:rsidRPr="00332F77" w:rsidRDefault="000B751A" w:rsidP="00653515">
      <w:pPr>
        <w:pStyle w:val="ConsPlusTitle"/>
        <w:widowControl/>
        <w:rPr>
          <w:rFonts w:ascii="Times New Roman" w:hAnsi="Times New Roman" w:cs="Times New Roman"/>
          <w:b w:val="0"/>
          <w:bCs w:val="0"/>
          <w:sz w:val="28"/>
          <w:szCs w:val="28"/>
        </w:rPr>
      </w:pPr>
    </w:p>
    <w:p w:rsidR="000B751A" w:rsidRPr="00332F77" w:rsidRDefault="000B751A" w:rsidP="000B751A">
      <w:pPr>
        <w:pStyle w:val="ConsPlusTitle"/>
        <w:widowControl/>
        <w:jc w:val="center"/>
        <w:rPr>
          <w:rFonts w:ascii="Times New Roman" w:hAnsi="Times New Roman" w:cs="Times New Roman"/>
          <w:b w:val="0"/>
          <w:bCs w:val="0"/>
          <w:sz w:val="28"/>
          <w:szCs w:val="28"/>
        </w:rPr>
      </w:pPr>
    </w:p>
    <w:p w:rsidR="00653515" w:rsidRDefault="000B751A" w:rsidP="00653515">
      <w:pPr>
        <w:pStyle w:val="ConsPlusTitle"/>
        <w:widowControl/>
        <w:jc w:val="center"/>
        <w:rPr>
          <w:rFonts w:ascii="Times New Roman" w:hAnsi="Times New Roman" w:cs="Times New Roman"/>
          <w:bCs w:val="0"/>
          <w:sz w:val="28"/>
          <w:szCs w:val="28"/>
        </w:rPr>
      </w:pPr>
      <w:r w:rsidRPr="00332F77">
        <w:rPr>
          <w:rFonts w:ascii="Times New Roman" w:hAnsi="Times New Roman" w:cs="Times New Roman"/>
          <w:bCs w:val="0"/>
          <w:sz w:val="28"/>
          <w:szCs w:val="28"/>
        </w:rPr>
        <w:t xml:space="preserve"> </w:t>
      </w:r>
      <w:r w:rsidR="00653515" w:rsidRPr="00653515">
        <w:rPr>
          <w:rFonts w:ascii="Times New Roman" w:hAnsi="Times New Roman" w:cs="Times New Roman"/>
          <w:bCs w:val="0"/>
          <w:sz w:val="28"/>
          <w:szCs w:val="28"/>
        </w:rPr>
        <w:t>Об утверждении Административного регламента по предоставлению муниципальной услуги</w:t>
      </w:r>
      <w:r w:rsidR="00653515">
        <w:rPr>
          <w:bCs w:val="0"/>
        </w:rPr>
        <w:t xml:space="preserve"> </w:t>
      </w:r>
      <w:r w:rsidRPr="00332F77">
        <w:rPr>
          <w:rFonts w:ascii="Times New Roman" w:hAnsi="Times New Roman" w:cs="Times New Roman"/>
          <w:bCs w:val="0"/>
          <w:sz w:val="28"/>
          <w:szCs w:val="28"/>
        </w:rPr>
        <w:t>«</w:t>
      </w:r>
      <w:r w:rsidR="00653515">
        <w:rPr>
          <w:rFonts w:ascii="Times New Roman" w:hAnsi="Times New Roman" w:cs="Times New Roman"/>
          <w:bCs w:val="0"/>
          <w:sz w:val="28"/>
          <w:szCs w:val="28"/>
        </w:rPr>
        <w:t xml:space="preserve">Признание в установленном порядке жилых помещений муниципального жилищного фонда </w:t>
      </w:r>
    </w:p>
    <w:p w:rsidR="000B751A" w:rsidRPr="00332F77" w:rsidRDefault="00653515" w:rsidP="00653515">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непригодными для проживания» </w:t>
      </w:r>
    </w:p>
    <w:p w:rsidR="000B751A" w:rsidRPr="00332F77" w:rsidRDefault="000B751A" w:rsidP="000B751A">
      <w:pPr>
        <w:pStyle w:val="ConsPlusTitle"/>
        <w:widowControl/>
        <w:ind w:left="540"/>
        <w:jc w:val="center"/>
        <w:rPr>
          <w:rFonts w:ascii="Times New Roman" w:hAnsi="Times New Roman" w:cs="Times New Roman"/>
          <w:b w:val="0"/>
          <w:bCs w:val="0"/>
          <w:sz w:val="28"/>
          <w:szCs w:val="28"/>
        </w:rPr>
      </w:pPr>
    </w:p>
    <w:p w:rsidR="00653515" w:rsidRPr="00653515" w:rsidRDefault="00653515" w:rsidP="00653515">
      <w:pPr>
        <w:ind w:firstLine="709"/>
        <w:contextualSpacing/>
        <w:jc w:val="both"/>
        <w:outlineLvl w:val="0"/>
        <w:rPr>
          <w:rFonts w:ascii="Times New Roman" w:hAnsi="Times New Roman"/>
          <w:sz w:val="28"/>
          <w:szCs w:val="28"/>
        </w:rPr>
      </w:pPr>
      <w:r w:rsidRPr="00653515">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городского поселения «Забайкальское» муниципального района «Забайкальский район» от 08.04.2013 г.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w:t>
      </w:r>
      <w:r w:rsidRPr="00653515">
        <w:rPr>
          <w:rFonts w:ascii="Times New Roman" w:hAnsi="Times New Roman"/>
          <w:b/>
          <w:sz w:val="28"/>
          <w:szCs w:val="28"/>
        </w:rPr>
        <w:t>постановляет</w:t>
      </w:r>
      <w:r w:rsidRPr="00653515">
        <w:rPr>
          <w:rFonts w:ascii="Times New Roman" w:hAnsi="Times New Roman"/>
          <w:sz w:val="28"/>
          <w:szCs w:val="28"/>
        </w:rPr>
        <w:t>:</w:t>
      </w:r>
    </w:p>
    <w:p w:rsidR="00653515" w:rsidRDefault="00653515" w:rsidP="00653515">
      <w:pPr>
        <w:pStyle w:val="ConsPlusNormal"/>
        <w:widowControl/>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Утвердить прилагаемый А</w:t>
      </w:r>
      <w:r w:rsidRPr="002E5D52">
        <w:rPr>
          <w:rFonts w:ascii="Times New Roman" w:hAnsi="Times New Roman" w:cs="Times New Roman"/>
          <w:sz w:val="28"/>
          <w:szCs w:val="28"/>
        </w:rPr>
        <w:t xml:space="preserve">дминистративный </w:t>
      </w:r>
      <w:hyperlink r:id="rId7" w:history="1">
        <w:r w:rsidRPr="002E5D52">
          <w:rPr>
            <w:rFonts w:ascii="Times New Roman" w:hAnsi="Times New Roman" w:cs="Times New Roman"/>
            <w:sz w:val="28"/>
            <w:szCs w:val="28"/>
          </w:rPr>
          <w:t>регламент</w:t>
        </w:r>
      </w:hyperlink>
      <w:r w:rsidRPr="002E5D52">
        <w:rPr>
          <w:rFonts w:ascii="Times New Roman" w:hAnsi="Times New Roman" w:cs="Times New Roman"/>
          <w:sz w:val="28"/>
          <w:szCs w:val="28"/>
        </w:rPr>
        <w:t xml:space="preserve">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653515" w:rsidRDefault="00653515" w:rsidP="0065351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661A4">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p>
    <w:p w:rsidR="00653515" w:rsidRPr="00A661A4" w:rsidRDefault="00653515" w:rsidP="0065351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A661A4">
        <w:rPr>
          <w:rFonts w:ascii="Times New Roman" w:hAnsi="Times New Roman" w:cs="Times New Roman"/>
          <w:sz w:val="28"/>
          <w:szCs w:val="28"/>
        </w:rPr>
        <w:t>Настоящее постановление опубликовать в информационном вестнике «Вести Забайкальска».</w:t>
      </w:r>
    </w:p>
    <w:p w:rsidR="00653515" w:rsidRDefault="00653515" w:rsidP="00653515">
      <w:pPr>
        <w:ind w:left="540"/>
        <w:contextualSpacing/>
        <w:jc w:val="both"/>
        <w:outlineLvl w:val="0"/>
        <w:rPr>
          <w:b/>
          <w:bCs/>
          <w:iCs/>
          <w:sz w:val="28"/>
          <w:szCs w:val="28"/>
        </w:rPr>
      </w:pPr>
    </w:p>
    <w:p w:rsidR="00653515" w:rsidRDefault="00653515" w:rsidP="00653515">
      <w:pPr>
        <w:ind w:left="540"/>
        <w:contextualSpacing/>
        <w:jc w:val="both"/>
        <w:outlineLvl w:val="0"/>
        <w:rPr>
          <w:b/>
          <w:bCs/>
          <w:iCs/>
          <w:sz w:val="28"/>
          <w:szCs w:val="28"/>
        </w:rPr>
      </w:pPr>
    </w:p>
    <w:p w:rsidR="00C23FA6" w:rsidRDefault="00C23FA6" w:rsidP="00653515">
      <w:pPr>
        <w:ind w:left="540"/>
        <w:contextualSpacing/>
        <w:jc w:val="both"/>
        <w:outlineLvl w:val="0"/>
        <w:rPr>
          <w:b/>
          <w:bCs/>
          <w:iCs/>
          <w:sz w:val="28"/>
          <w:szCs w:val="28"/>
        </w:rPr>
      </w:pPr>
    </w:p>
    <w:p w:rsidR="00653515" w:rsidRPr="00653515" w:rsidRDefault="00653515" w:rsidP="00C23FA6">
      <w:pPr>
        <w:contextualSpacing/>
        <w:jc w:val="both"/>
        <w:outlineLvl w:val="0"/>
        <w:rPr>
          <w:rFonts w:ascii="Times New Roman" w:hAnsi="Times New Roman"/>
          <w:b/>
          <w:bCs/>
          <w:iCs/>
          <w:sz w:val="28"/>
          <w:szCs w:val="28"/>
        </w:rPr>
      </w:pPr>
      <w:r w:rsidRPr="00653515">
        <w:rPr>
          <w:rFonts w:ascii="Times New Roman" w:hAnsi="Times New Roman"/>
          <w:b/>
          <w:bCs/>
          <w:iCs/>
          <w:sz w:val="28"/>
          <w:szCs w:val="28"/>
        </w:rPr>
        <w:t>Глава городского поселения</w:t>
      </w:r>
    </w:p>
    <w:p w:rsidR="00653515" w:rsidRPr="00653515" w:rsidRDefault="00653515" w:rsidP="00C23FA6">
      <w:pPr>
        <w:contextualSpacing/>
        <w:jc w:val="both"/>
        <w:outlineLvl w:val="0"/>
        <w:rPr>
          <w:rFonts w:ascii="Times New Roman" w:hAnsi="Times New Roman"/>
          <w:b/>
          <w:bCs/>
          <w:iCs/>
          <w:sz w:val="28"/>
          <w:szCs w:val="28"/>
        </w:rPr>
      </w:pPr>
      <w:r w:rsidRPr="00653515">
        <w:rPr>
          <w:rFonts w:ascii="Times New Roman" w:hAnsi="Times New Roman"/>
          <w:b/>
          <w:bCs/>
          <w:iCs/>
          <w:sz w:val="28"/>
          <w:szCs w:val="28"/>
        </w:rPr>
        <w:t xml:space="preserve"> «Забайкальское»                                                                   О.Г. Ермолин</w:t>
      </w:r>
    </w:p>
    <w:p w:rsidR="000B751A" w:rsidRDefault="000B751A" w:rsidP="000B751A">
      <w:pPr>
        <w:pStyle w:val="ConsPlusTitle"/>
        <w:widowControl/>
        <w:jc w:val="both"/>
        <w:rPr>
          <w:rFonts w:ascii="Times New Roman" w:hAnsi="Times New Roman" w:cs="Times New Roman"/>
          <w:b w:val="0"/>
          <w:i/>
          <w:sz w:val="28"/>
          <w:szCs w:val="28"/>
        </w:rPr>
      </w:pPr>
    </w:p>
    <w:p w:rsidR="00653515" w:rsidRDefault="00653515" w:rsidP="000B751A">
      <w:pPr>
        <w:pStyle w:val="ConsPlusTitle"/>
        <w:widowControl/>
        <w:jc w:val="both"/>
        <w:rPr>
          <w:rFonts w:ascii="Times New Roman" w:hAnsi="Times New Roman" w:cs="Times New Roman"/>
          <w:b w:val="0"/>
          <w:i/>
          <w:sz w:val="28"/>
          <w:szCs w:val="28"/>
        </w:rPr>
      </w:pPr>
    </w:p>
    <w:p w:rsidR="00653515" w:rsidRDefault="00653515" w:rsidP="000B751A">
      <w:pPr>
        <w:pStyle w:val="ConsPlusTitle"/>
        <w:widowControl/>
        <w:jc w:val="both"/>
        <w:rPr>
          <w:rFonts w:ascii="Times New Roman" w:hAnsi="Times New Roman" w:cs="Times New Roman"/>
          <w:b w:val="0"/>
          <w:i/>
          <w:sz w:val="28"/>
          <w:szCs w:val="28"/>
        </w:rPr>
      </w:pPr>
    </w:p>
    <w:p w:rsidR="00653515" w:rsidRDefault="00653515" w:rsidP="000B751A">
      <w:pPr>
        <w:pStyle w:val="ConsPlusTitle"/>
        <w:widowControl/>
        <w:jc w:val="both"/>
        <w:rPr>
          <w:rFonts w:ascii="Times New Roman" w:hAnsi="Times New Roman" w:cs="Times New Roman"/>
          <w:b w:val="0"/>
          <w:i/>
          <w:sz w:val="28"/>
          <w:szCs w:val="28"/>
        </w:rPr>
      </w:pPr>
    </w:p>
    <w:p w:rsidR="00653515" w:rsidRDefault="00653515" w:rsidP="000B751A">
      <w:pPr>
        <w:pStyle w:val="ConsPlusTitle"/>
        <w:widowControl/>
        <w:jc w:val="both"/>
        <w:rPr>
          <w:rFonts w:ascii="Times New Roman" w:hAnsi="Times New Roman" w:cs="Times New Roman"/>
          <w:b w:val="0"/>
          <w:i/>
          <w:sz w:val="28"/>
          <w:szCs w:val="28"/>
        </w:rPr>
      </w:pPr>
    </w:p>
    <w:p w:rsidR="00C23FA6" w:rsidRDefault="00C23FA6" w:rsidP="000B751A">
      <w:pPr>
        <w:pStyle w:val="ConsPlusTitle"/>
        <w:widowControl/>
        <w:jc w:val="both"/>
        <w:rPr>
          <w:rFonts w:ascii="Times New Roman" w:hAnsi="Times New Roman" w:cs="Times New Roman"/>
          <w:b w:val="0"/>
          <w:i/>
          <w:sz w:val="28"/>
          <w:szCs w:val="28"/>
        </w:rPr>
      </w:pPr>
    </w:p>
    <w:p w:rsidR="000B751A" w:rsidRPr="00332F77" w:rsidRDefault="000B751A" w:rsidP="006A7885">
      <w:pPr>
        <w:autoSpaceDE w:val="0"/>
        <w:autoSpaceDN w:val="0"/>
        <w:adjustRightInd w:val="0"/>
        <w:spacing w:after="0" w:line="240" w:lineRule="auto"/>
        <w:jc w:val="both"/>
        <w:rPr>
          <w:rFonts w:ascii="Times New Roman" w:hAnsi="Times New Roman"/>
          <w:sz w:val="28"/>
          <w:szCs w:val="28"/>
        </w:rPr>
      </w:pPr>
    </w:p>
    <w:p w:rsidR="006A7885" w:rsidRPr="00C82FE7" w:rsidRDefault="00332F77" w:rsidP="00C82FE7">
      <w:pPr>
        <w:ind w:left="5670"/>
        <w:contextualSpacing/>
        <w:jc w:val="right"/>
        <w:outlineLvl w:val="0"/>
        <w:rPr>
          <w:rFonts w:ascii="Times New Roman" w:hAnsi="Times New Roman"/>
          <w:bCs/>
          <w:sz w:val="24"/>
          <w:szCs w:val="24"/>
        </w:rPr>
      </w:pPr>
      <w:r w:rsidRPr="00332F77">
        <w:rPr>
          <w:rFonts w:ascii="Times New Roman" w:hAnsi="Times New Roman"/>
          <w:sz w:val="28"/>
          <w:szCs w:val="28"/>
        </w:rPr>
        <w:br w:type="page"/>
      </w:r>
      <w:r w:rsidR="00C82FE7" w:rsidRPr="00C82FE7">
        <w:rPr>
          <w:rFonts w:ascii="Times New Roman" w:hAnsi="Times New Roman"/>
          <w:bCs/>
          <w:sz w:val="24"/>
          <w:szCs w:val="24"/>
        </w:rPr>
        <w:lastRenderedPageBreak/>
        <w:t>УТВЕРЖДЕН</w:t>
      </w:r>
    </w:p>
    <w:p w:rsidR="006A7885" w:rsidRPr="00C82FE7" w:rsidRDefault="006A7885" w:rsidP="00C82FE7">
      <w:pPr>
        <w:ind w:left="5670"/>
        <w:contextualSpacing/>
        <w:jc w:val="right"/>
        <w:rPr>
          <w:rFonts w:ascii="Times New Roman" w:hAnsi="Times New Roman"/>
          <w:sz w:val="24"/>
          <w:szCs w:val="24"/>
        </w:rPr>
      </w:pPr>
      <w:r w:rsidRPr="00C82FE7">
        <w:rPr>
          <w:rFonts w:ascii="Times New Roman" w:hAnsi="Times New Roman"/>
          <w:sz w:val="24"/>
          <w:szCs w:val="24"/>
        </w:rPr>
        <w:t>постановлением Администрации городского поселения «Забайкальское» муниципального района «Забайкальский район»</w:t>
      </w:r>
    </w:p>
    <w:p w:rsidR="006A7885" w:rsidRPr="00C82FE7" w:rsidRDefault="006A7885" w:rsidP="00C82FE7">
      <w:pPr>
        <w:ind w:left="5670"/>
        <w:contextualSpacing/>
        <w:jc w:val="right"/>
        <w:rPr>
          <w:rFonts w:ascii="Times New Roman" w:hAnsi="Times New Roman"/>
          <w:sz w:val="24"/>
          <w:szCs w:val="24"/>
        </w:rPr>
      </w:pPr>
      <w:r w:rsidRPr="00C82FE7">
        <w:rPr>
          <w:rFonts w:ascii="Times New Roman" w:hAnsi="Times New Roman"/>
          <w:sz w:val="24"/>
          <w:szCs w:val="24"/>
        </w:rPr>
        <w:t>от «</w:t>
      </w:r>
      <w:r w:rsidR="005E29DE">
        <w:rPr>
          <w:rFonts w:ascii="Times New Roman" w:hAnsi="Times New Roman"/>
          <w:sz w:val="24"/>
          <w:szCs w:val="24"/>
        </w:rPr>
        <w:t>30</w:t>
      </w:r>
      <w:r w:rsidRPr="00C82FE7">
        <w:rPr>
          <w:rFonts w:ascii="Times New Roman" w:hAnsi="Times New Roman"/>
          <w:sz w:val="24"/>
          <w:szCs w:val="24"/>
        </w:rPr>
        <w:t>»</w:t>
      </w:r>
      <w:r w:rsidR="005E29DE">
        <w:rPr>
          <w:rFonts w:ascii="Times New Roman" w:hAnsi="Times New Roman"/>
          <w:sz w:val="24"/>
          <w:szCs w:val="24"/>
        </w:rPr>
        <w:t xml:space="preserve"> октября</w:t>
      </w:r>
      <w:r w:rsidRPr="00C82FE7">
        <w:rPr>
          <w:rFonts w:ascii="Times New Roman" w:hAnsi="Times New Roman"/>
          <w:sz w:val="24"/>
          <w:szCs w:val="24"/>
        </w:rPr>
        <w:t>201</w:t>
      </w:r>
      <w:r w:rsidR="005E29DE">
        <w:rPr>
          <w:rFonts w:ascii="Times New Roman" w:hAnsi="Times New Roman"/>
          <w:sz w:val="24"/>
          <w:szCs w:val="24"/>
        </w:rPr>
        <w:t>3</w:t>
      </w:r>
      <w:r w:rsidRPr="00C82FE7">
        <w:rPr>
          <w:rFonts w:ascii="Times New Roman" w:hAnsi="Times New Roman"/>
          <w:sz w:val="24"/>
          <w:szCs w:val="24"/>
        </w:rPr>
        <w:t>года №</w:t>
      </w:r>
      <w:r w:rsidR="005E29DE">
        <w:rPr>
          <w:rFonts w:ascii="Times New Roman" w:hAnsi="Times New Roman"/>
          <w:sz w:val="24"/>
          <w:szCs w:val="24"/>
        </w:rPr>
        <w:t>838</w:t>
      </w:r>
    </w:p>
    <w:p w:rsidR="000B751A" w:rsidRPr="00C82FE7" w:rsidRDefault="000B751A" w:rsidP="00C82FE7">
      <w:pPr>
        <w:autoSpaceDE w:val="0"/>
        <w:autoSpaceDN w:val="0"/>
        <w:adjustRightInd w:val="0"/>
        <w:spacing w:after="0" w:line="240" w:lineRule="auto"/>
        <w:ind w:firstLine="540"/>
        <w:contextualSpacing/>
        <w:jc w:val="right"/>
        <w:rPr>
          <w:rFonts w:ascii="Times New Roman" w:hAnsi="Times New Roman"/>
          <w:sz w:val="24"/>
          <w:szCs w:val="24"/>
        </w:rPr>
      </w:pPr>
    </w:p>
    <w:p w:rsidR="00B84014" w:rsidRPr="00C82FE7" w:rsidRDefault="00B84014" w:rsidP="00C82FE7">
      <w:pPr>
        <w:autoSpaceDE w:val="0"/>
        <w:autoSpaceDN w:val="0"/>
        <w:adjustRightInd w:val="0"/>
        <w:spacing w:after="0" w:line="240" w:lineRule="auto"/>
        <w:ind w:firstLine="540"/>
        <w:contextualSpacing/>
        <w:jc w:val="both"/>
        <w:rPr>
          <w:rFonts w:ascii="Times New Roman" w:hAnsi="Times New Roman"/>
          <w:sz w:val="24"/>
          <w:szCs w:val="24"/>
        </w:rPr>
      </w:pPr>
    </w:p>
    <w:p w:rsidR="006A7885" w:rsidRPr="00C82FE7" w:rsidRDefault="000B751A" w:rsidP="00C82FE7">
      <w:pPr>
        <w:pStyle w:val="ConsPlusTitle"/>
        <w:widowControl/>
        <w:contextualSpacing/>
        <w:jc w:val="center"/>
        <w:rPr>
          <w:rFonts w:ascii="Times New Roman" w:hAnsi="Times New Roman" w:cs="Times New Roman"/>
          <w:bCs w:val="0"/>
          <w:sz w:val="24"/>
          <w:szCs w:val="24"/>
        </w:rPr>
      </w:pPr>
      <w:r w:rsidRPr="00C82FE7">
        <w:rPr>
          <w:rFonts w:ascii="Times New Roman" w:hAnsi="Times New Roman" w:cs="Times New Roman"/>
          <w:bCs w:val="0"/>
          <w:sz w:val="24"/>
          <w:szCs w:val="24"/>
        </w:rPr>
        <w:t>А</w:t>
      </w:r>
      <w:r w:rsidR="006A7885" w:rsidRPr="00C82FE7">
        <w:rPr>
          <w:rFonts w:ascii="Times New Roman" w:hAnsi="Times New Roman" w:cs="Times New Roman"/>
          <w:bCs w:val="0"/>
          <w:sz w:val="24"/>
          <w:szCs w:val="24"/>
        </w:rPr>
        <w:t xml:space="preserve">дминистративный регламент по предоставлению муниципальной услуги «Признание в установленном порядке жилых помещений муниципального жилищного фонда </w:t>
      </w:r>
    </w:p>
    <w:p w:rsidR="006A7885" w:rsidRPr="00C82FE7" w:rsidRDefault="006A7885" w:rsidP="00C82FE7">
      <w:pPr>
        <w:pStyle w:val="ConsPlusTitle"/>
        <w:widowControl/>
        <w:contextualSpacing/>
        <w:jc w:val="center"/>
        <w:rPr>
          <w:rFonts w:ascii="Times New Roman" w:hAnsi="Times New Roman" w:cs="Times New Roman"/>
          <w:bCs w:val="0"/>
          <w:sz w:val="24"/>
          <w:szCs w:val="24"/>
        </w:rPr>
      </w:pPr>
      <w:r w:rsidRPr="00C82FE7">
        <w:rPr>
          <w:rFonts w:ascii="Times New Roman" w:hAnsi="Times New Roman" w:cs="Times New Roman"/>
          <w:bCs w:val="0"/>
          <w:sz w:val="24"/>
          <w:szCs w:val="24"/>
        </w:rPr>
        <w:t xml:space="preserve">непригодными для проживания» </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0B751A" w:rsidRPr="00C82FE7" w:rsidRDefault="000B751A" w:rsidP="00C82FE7">
      <w:pPr>
        <w:autoSpaceDE w:val="0"/>
        <w:autoSpaceDN w:val="0"/>
        <w:adjustRightInd w:val="0"/>
        <w:spacing w:after="0" w:line="240" w:lineRule="auto"/>
        <w:contextualSpacing/>
        <w:jc w:val="center"/>
        <w:outlineLvl w:val="1"/>
        <w:rPr>
          <w:rFonts w:ascii="Times New Roman" w:hAnsi="Times New Roman"/>
          <w:b/>
          <w:sz w:val="24"/>
          <w:szCs w:val="24"/>
        </w:rPr>
      </w:pPr>
      <w:r w:rsidRPr="00C82FE7">
        <w:rPr>
          <w:rFonts w:ascii="Times New Roman" w:hAnsi="Times New Roman"/>
          <w:b/>
          <w:sz w:val="24"/>
          <w:szCs w:val="24"/>
        </w:rPr>
        <w:t>1. ОБЩИЕ ПОЛОЖЕНИЯ</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b/>
          <w:sz w:val="24"/>
          <w:szCs w:val="24"/>
        </w:rPr>
      </w:pPr>
    </w:p>
    <w:p w:rsidR="000B751A" w:rsidRPr="00C82FE7" w:rsidRDefault="000B751A" w:rsidP="00C82FE7">
      <w:pPr>
        <w:autoSpaceDE w:val="0"/>
        <w:autoSpaceDN w:val="0"/>
        <w:adjustRightInd w:val="0"/>
        <w:spacing w:after="0" w:line="240" w:lineRule="auto"/>
        <w:contextualSpacing/>
        <w:jc w:val="center"/>
        <w:outlineLvl w:val="2"/>
        <w:rPr>
          <w:rFonts w:ascii="Times New Roman" w:hAnsi="Times New Roman"/>
          <w:sz w:val="24"/>
          <w:szCs w:val="24"/>
        </w:rPr>
      </w:pPr>
      <w:r w:rsidRPr="00C82FE7">
        <w:rPr>
          <w:rFonts w:ascii="Times New Roman" w:hAnsi="Times New Roman"/>
          <w:sz w:val="24"/>
          <w:szCs w:val="24"/>
        </w:rPr>
        <w:t>Предмет регулирования Административного регламента</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0B751A" w:rsidRPr="00C82FE7" w:rsidRDefault="000B751A" w:rsidP="00C82FE7">
      <w:pPr>
        <w:pStyle w:val="a3"/>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C82FE7">
        <w:rPr>
          <w:rFonts w:ascii="Times New Roman" w:hAnsi="Times New Roman"/>
          <w:sz w:val="24"/>
          <w:szCs w:val="24"/>
        </w:rPr>
        <w:t>Административный регламент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 (далее - муниципальная услуга) регулирует сроки и последовательность административных процедур и административных действий, осуществляемых по заявлению физических и юридических лиц о признании помещения муниципального жилищного фонда жилым помещением, жилого помещения непригодным для проживания и многоквартирного дома аварийным и подлежащим сносу или реконструкции.</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0B751A" w:rsidRPr="00C82FE7" w:rsidRDefault="000B751A" w:rsidP="00C82FE7">
      <w:pPr>
        <w:autoSpaceDE w:val="0"/>
        <w:autoSpaceDN w:val="0"/>
        <w:adjustRightInd w:val="0"/>
        <w:spacing w:after="0" w:line="240" w:lineRule="auto"/>
        <w:contextualSpacing/>
        <w:jc w:val="center"/>
        <w:outlineLvl w:val="2"/>
        <w:rPr>
          <w:rFonts w:ascii="Times New Roman" w:hAnsi="Times New Roman"/>
          <w:sz w:val="24"/>
          <w:szCs w:val="24"/>
        </w:rPr>
      </w:pPr>
      <w:r w:rsidRPr="00C82FE7">
        <w:rPr>
          <w:rFonts w:ascii="Times New Roman" w:hAnsi="Times New Roman"/>
          <w:sz w:val="24"/>
          <w:szCs w:val="24"/>
        </w:rPr>
        <w:t>Круг заявителей</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xml:space="preserve">2. Заявителями являются физические и юридические лица, являющиеся собственниками помещений, нанимателями жилых помещений, расположенных на территории </w:t>
      </w:r>
      <w:r w:rsidR="006A7885" w:rsidRPr="00C82FE7">
        <w:rPr>
          <w:rFonts w:ascii="Times New Roman" w:hAnsi="Times New Roman"/>
          <w:sz w:val="24"/>
          <w:szCs w:val="24"/>
        </w:rPr>
        <w:t>городского поселения «Забайкальское» муниципального района «Забайкальский район»</w:t>
      </w:r>
      <w:r w:rsidRPr="00C82FE7">
        <w:rPr>
          <w:rFonts w:ascii="Times New Roman" w:hAnsi="Times New Roman"/>
          <w:sz w:val="24"/>
          <w:szCs w:val="24"/>
        </w:rPr>
        <w:t>, а также органы, уполномоченные на проведение государственного контроля и надзора.</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3</w:t>
      </w:r>
      <w:r w:rsidR="000B751A" w:rsidRPr="00C82FE7">
        <w:rPr>
          <w:rFonts w:ascii="Times New Roman" w:hAnsi="Times New Roman"/>
          <w:sz w:val="24"/>
          <w:szCs w:val="24"/>
        </w:rPr>
        <w:t xml:space="preserve">. От имени заявителя с заявлением о предоставлении муниципальной услуги может обратиться представитель заявителя (далее - заявитель), который предъявляет документ, удостоверяющий личность, представляет (прилагает к заявлению) документ, подтверждающий его полномочия на </w:t>
      </w:r>
      <w:r w:rsidR="00332F77" w:rsidRPr="00C82FE7">
        <w:rPr>
          <w:rFonts w:ascii="Times New Roman" w:hAnsi="Times New Roman"/>
          <w:sz w:val="24"/>
          <w:szCs w:val="24"/>
        </w:rPr>
        <w:t>запрос</w:t>
      </w:r>
      <w:r w:rsidR="000B751A" w:rsidRPr="00C82FE7">
        <w:rPr>
          <w:rFonts w:ascii="Times New Roman" w:hAnsi="Times New Roman"/>
          <w:sz w:val="24"/>
          <w:szCs w:val="24"/>
        </w:rPr>
        <w:t xml:space="preserve"> о предоставлении муниципальной услуги (подлинник или нотариально заверенную копию).</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0B751A" w:rsidRPr="00C82FE7" w:rsidRDefault="000B751A" w:rsidP="00C82FE7">
      <w:pPr>
        <w:autoSpaceDE w:val="0"/>
        <w:autoSpaceDN w:val="0"/>
        <w:adjustRightInd w:val="0"/>
        <w:spacing w:after="0" w:line="240" w:lineRule="auto"/>
        <w:contextualSpacing/>
        <w:jc w:val="center"/>
        <w:outlineLvl w:val="2"/>
        <w:rPr>
          <w:rFonts w:ascii="Times New Roman" w:hAnsi="Times New Roman"/>
          <w:sz w:val="24"/>
          <w:szCs w:val="24"/>
        </w:rPr>
      </w:pPr>
      <w:r w:rsidRPr="00C82FE7">
        <w:rPr>
          <w:rFonts w:ascii="Times New Roman" w:hAnsi="Times New Roman"/>
          <w:sz w:val="24"/>
          <w:szCs w:val="24"/>
        </w:rPr>
        <w:t>Требования к порядку информирования о предоставлении</w:t>
      </w:r>
    </w:p>
    <w:p w:rsidR="000B751A" w:rsidRPr="00C82FE7" w:rsidRDefault="000B751A" w:rsidP="00C82FE7">
      <w:pPr>
        <w:autoSpaceDE w:val="0"/>
        <w:autoSpaceDN w:val="0"/>
        <w:adjustRightInd w:val="0"/>
        <w:spacing w:after="0" w:line="240" w:lineRule="auto"/>
        <w:contextualSpacing/>
        <w:jc w:val="center"/>
        <w:rPr>
          <w:rFonts w:ascii="Times New Roman" w:hAnsi="Times New Roman"/>
          <w:sz w:val="24"/>
          <w:szCs w:val="24"/>
        </w:rPr>
      </w:pPr>
      <w:r w:rsidRPr="00C82FE7">
        <w:rPr>
          <w:rFonts w:ascii="Times New Roman" w:hAnsi="Times New Roman"/>
          <w:sz w:val="24"/>
          <w:szCs w:val="24"/>
        </w:rPr>
        <w:t>муниципальной услуги</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0B751A" w:rsidRPr="00C82FE7">
        <w:rPr>
          <w:rFonts w:ascii="Times New Roman" w:hAnsi="Times New Roman"/>
          <w:sz w:val="24"/>
          <w:szCs w:val="24"/>
        </w:rPr>
        <w:t>. Информация о порядке предоставления муниципальной услуги представляется:</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0B751A" w:rsidRPr="00C82FE7">
        <w:rPr>
          <w:rFonts w:ascii="Times New Roman" w:hAnsi="Times New Roman"/>
          <w:sz w:val="24"/>
          <w:szCs w:val="24"/>
        </w:rPr>
        <w:t xml:space="preserve">.1. Посредством размещения в </w:t>
      </w:r>
      <w:r w:rsidR="00332F77" w:rsidRPr="00C82FE7">
        <w:rPr>
          <w:rFonts w:ascii="Times New Roman" w:hAnsi="Times New Roman"/>
          <w:sz w:val="24"/>
          <w:szCs w:val="24"/>
        </w:rPr>
        <w:t>информационно-телекоммуникационной сети «Интернет»</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xml:space="preserve">- на официальном сайте органа, предоставляющего муниципальную услугу </w:t>
      </w:r>
      <w:r w:rsidR="006A7885" w:rsidRPr="00C82FE7">
        <w:rPr>
          <w:rFonts w:ascii="Times New Roman" w:hAnsi="Times New Roman"/>
          <w:sz w:val="24"/>
          <w:szCs w:val="24"/>
          <w:u w:val="single"/>
          <w:lang w:val="en-US"/>
        </w:rPr>
        <w:t>www</w:t>
      </w:r>
      <w:r w:rsidR="006A7885" w:rsidRPr="00C82FE7">
        <w:rPr>
          <w:rFonts w:ascii="Times New Roman" w:hAnsi="Times New Roman"/>
          <w:sz w:val="24"/>
          <w:szCs w:val="24"/>
          <w:u w:val="single"/>
        </w:rPr>
        <w:t>.</w:t>
      </w:r>
      <w:r w:rsidR="006A7885" w:rsidRPr="00C82FE7">
        <w:rPr>
          <w:rFonts w:ascii="Times New Roman" w:hAnsi="Times New Roman"/>
          <w:sz w:val="24"/>
          <w:szCs w:val="24"/>
          <w:u w:val="single"/>
          <w:lang w:val="en-US"/>
        </w:rPr>
        <w:t>zabadm</w:t>
      </w:r>
      <w:r w:rsidR="006A7885" w:rsidRPr="00C82FE7">
        <w:rPr>
          <w:rFonts w:ascii="Times New Roman" w:hAnsi="Times New Roman"/>
          <w:sz w:val="24"/>
          <w:szCs w:val="24"/>
          <w:u w:val="single"/>
        </w:rPr>
        <w:t>.</w:t>
      </w:r>
      <w:r w:rsidR="006A7885" w:rsidRPr="00C82FE7">
        <w:rPr>
          <w:rFonts w:ascii="Times New Roman" w:hAnsi="Times New Roman"/>
          <w:sz w:val="24"/>
          <w:szCs w:val="24"/>
          <w:u w:val="single"/>
          <w:lang w:val="en-US"/>
        </w:rPr>
        <w:t>ru</w:t>
      </w:r>
      <w:r w:rsidRPr="00C82FE7">
        <w:rPr>
          <w:rFonts w:ascii="Times New Roman" w:hAnsi="Times New Roman"/>
          <w:sz w:val="24"/>
          <w:szCs w:val="24"/>
        </w:rPr>
        <w:t>;</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xml:space="preserve">- единого портала государственных и муниципальных услуг </w:t>
      </w:r>
      <w:hyperlink r:id="rId8" w:history="1">
        <w:r w:rsidRPr="00C82FE7">
          <w:rPr>
            <w:rStyle w:val="a4"/>
            <w:rFonts w:ascii="Times New Roman" w:hAnsi="Times New Roman"/>
            <w:color w:val="auto"/>
            <w:sz w:val="24"/>
            <w:szCs w:val="24"/>
          </w:rPr>
          <w:t>www.gosuslugi.ru</w:t>
        </w:r>
      </w:hyperlink>
      <w:r w:rsidRPr="00C82FE7">
        <w:rPr>
          <w:rFonts w:ascii="Times New Roman" w:hAnsi="Times New Roman"/>
          <w:sz w:val="24"/>
          <w:szCs w:val="24"/>
        </w:rPr>
        <w:t xml:space="preserve">; </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xml:space="preserve">- регионального портала государственных и муниципальных услуг- </w:t>
      </w:r>
      <w:r w:rsidRPr="00C82FE7">
        <w:rPr>
          <w:rFonts w:ascii="Times New Roman" w:hAnsi="Times New Roman"/>
          <w:sz w:val="24"/>
          <w:szCs w:val="24"/>
          <w:lang w:val="en-US"/>
        </w:rPr>
        <w:t>http</w:t>
      </w:r>
      <w:r w:rsidRPr="00C82FE7">
        <w:rPr>
          <w:rFonts w:ascii="Times New Roman" w:hAnsi="Times New Roman"/>
          <w:sz w:val="24"/>
          <w:szCs w:val="24"/>
        </w:rPr>
        <w:t>: //</w:t>
      </w:r>
      <w:r w:rsidRPr="00C82FE7">
        <w:rPr>
          <w:rFonts w:ascii="Times New Roman" w:hAnsi="Times New Roman"/>
          <w:sz w:val="24"/>
          <w:szCs w:val="24"/>
          <w:lang w:val="en-US"/>
        </w:rPr>
        <w:t>www</w:t>
      </w:r>
      <w:r w:rsidRPr="00C82FE7">
        <w:rPr>
          <w:rFonts w:ascii="Times New Roman" w:hAnsi="Times New Roman"/>
          <w:sz w:val="24"/>
          <w:szCs w:val="24"/>
        </w:rPr>
        <w:t>.</w:t>
      </w:r>
      <w:r w:rsidRPr="00C82FE7">
        <w:rPr>
          <w:rFonts w:ascii="Times New Roman" w:hAnsi="Times New Roman"/>
          <w:sz w:val="24"/>
          <w:szCs w:val="24"/>
          <w:lang w:val="en-US"/>
        </w:rPr>
        <w:t>pgu</w:t>
      </w:r>
      <w:r w:rsidRPr="00C82FE7">
        <w:rPr>
          <w:rFonts w:ascii="Times New Roman" w:hAnsi="Times New Roman"/>
          <w:sz w:val="24"/>
          <w:szCs w:val="24"/>
        </w:rPr>
        <w:t>.</w:t>
      </w:r>
      <w:r w:rsidRPr="00C82FE7">
        <w:rPr>
          <w:rFonts w:ascii="Times New Roman" w:hAnsi="Times New Roman"/>
          <w:sz w:val="24"/>
          <w:szCs w:val="24"/>
          <w:lang w:val="en-US"/>
        </w:rPr>
        <w:t>e</w:t>
      </w:r>
      <w:r w:rsidRPr="00C82FE7">
        <w:rPr>
          <w:rFonts w:ascii="Times New Roman" w:hAnsi="Times New Roman"/>
          <w:sz w:val="24"/>
          <w:szCs w:val="24"/>
        </w:rPr>
        <w:t>-</w:t>
      </w:r>
      <w:r w:rsidRPr="00C82FE7">
        <w:rPr>
          <w:rFonts w:ascii="Times New Roman" w:hAnsi="Times New Roman"/>
          <w:sz w:val="24"/>
          <w:szCs w:val="24"/>
          <w:lang w:val="en-US"/>
        </w:rPr>
        <w:t>zab</w:t>
      </w:r>
      <w:r w:rsidRPr="00C82FE7">
        <w:rPr>
          <w:rFonts w:ascii="Times New Roman" w:hAnsi="Times New Roman"/>
          <w:sz w:val="24"/>
          <w:szCs w:val="24"/>
        </w:rPr>
        <w:t>.</w:t>
      </w:r>
      <w:r w:rsidRPr="00C82FE7">
        <w:rPr>
          <w:rFonts w:ascii="Times New Roman" w:hAnsi="Times New Roman"/>
          <w:sz w:val="24"/>
          <w:szCs w:val="24"/>
          <w:lang w:val="en-US"/>
        </w:rPr>
        <w:t>ru</w:t>
      </w:r>
      <w:r w:rsidRPr="00C82FE7">
        <w:rPr>
          <w:rFonts w:ascii="Times New Roman" w:hAnsi="Times New Roman"/>
          <w:sz w:val="24"/>
          <w:szCs w:val="24"/>
        </w:rPr>
        <w:t>.</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0B751A" w:rsidRPr="00C82FE7">
        <w:rPr>
          <w:rFonts w:ascii="Times New Roman" w:hAnsi="Times New Roman"/>
          <w:sz w:val="24"/>
          <w:szCs w:val="24"/>
        </w:rPr>
        <w:t>.2. По письменным обращениям.</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i/>
          <w:sz w:val="24"/>
          <w:szCs w:val="24"/>
        </w:rPr>
      </w:pPr>
      <w:r w:rsidRPr="00C82FE7">
        <w:rPr>
          <w:rFonts w:ascii="Times New Roman" w:hAnsi="Times New Roman"/>
          <w:sz w:val="24"/>
          <w:szCs w:val="24"/>
        </w:rPr>
        <w:lastRenderedPageBreak/>
        <w:t xml:space="preserve">Адрес места нахождения и почтовый адрес для направления обращений по вопросам предоставления муниципальной услуги: </w:t>
      </w:r>
      <w:r w:rsidR="006A7885" w:rsidRPr="00C82FE7">
        <w:rPr>
          <w:rFonts w:ascii="Times New Roman" w:hAnsi="Times New Roman"/>
          <w:sz w:val="24"/>
          <w:szCs w:val="24"/>
        </w:rPr>
        <w:t>674650, Забайкальский край, пгт. Забайкальск, ул. Красноармейская, 26</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xml:space="preserve">Адрес электронной почты для направления обращений: </w:t>
      </w:r>
      <w:r w:rsidR="006A7885" w:rsidRPr="00C82FE7">
        <w:rPr>
          <w:rFonts w:ascii="Times New Roman" w:hAnsi="Times New Roman"/>
          <w:sz w:val="24"/>
          <w:szCs w:val="24"/>
          <w:lang w:val="en-US"/>
        </w:rPr>
        <w:t>gpzab</w:t>
      </w:r>
      <w:r w:rsidR="006A7885" w:rsidRPr="00C82FE7">
        <w:rPr>
          <w:rFonts w:ascii="Times New Roman" w:hAnsi="Times New Roman"/>
          <w:sz w:val="24"/>
          <w:szCs w:val="24"/>
        </w:rPr>
        <w:t>@</w:t>
      </w:r>
      <w:r w:rsidR="006A7885" w:rsidRPr="00C82FE7">
        <w:rPr>
          <w:rFonts w:ascii="Times New Roman" w:hAnsi="Times New Roman"/>
          <w:sz w:val="24"/>
          <w:szCs w:val="24"/>
          <w:lang w:val="en-US"/>
        </w:rPr>
        <w:t>mail</w:t>
      </w:r>
      <w:r w:rsidR="006A7885" w:rsidRPr="00C82FE7">
        <w:rPr>
          <w:rFonts w:ascii="Times New Roman" w:hAnsi="Times New Roman"/>
          <w:sz w:val="24"/>
          <w:szCs w:val="24"/>
        </w:rPr>
        <w:t>.</w:t>
      </w:r>
      <w:r w:rsidR="006A7885" w:rsidRPr="00C82FE7">
        <w:rPr>
          <w:rFonts w:ascii="Times New Roman" w:hAnsi="Times New Roman"/>
          <w:sz w:val="24"/>
          <w:szCs w:val="24"/>
          <w:lang w:val="en-US"/>
        </w:rPr>
        <w:t>ru</w:t>
      </w:r>
      <w:r w:rsidRPr="00C82FE7">
        <w:rPr>
          <w:rFonts w:ascii="Times New Roman" w:hAnsi="Times New Roman"/>
          <w:sz w:val="24"/>
          <w:szCs w:val="24"/>
        </w:rPr>
        <w:t>.</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xml:space="preserve">Почтовые адреса, адреса электронной почты органов, предоставляющих муниципальную услугу, размещаются на  официальном сайте </w:t>
      </w:r>
      <w:r w:rsidR="006A7885" w:rsidRPr="00C82FE7">
        <w:rPr>
          <w:rFonts w:ascii="Times New Roman" w:hAnsi="Times New Roman"/>
          <w:sz w:val="24"/>
          <w:szCs w:val="24"/>
        </w:rPr>
        <w:t>Администрации городского поселения «Забайкальское» муниципального района «Забайкальский район»</w:t>
      </w:r>
      <w:r w:rsidRPr="00C82FE7">
        <w:rPr>
          <w:rFonts w:ascii="Times New Roman" w:hAnsi="Times New Roman"/>
          <w:i/>
          <w:sz w:val="24"/>
          <w:szCs w:val="24"/>
        </w:rPr>
        <w:t xml:space="preserve"> </w:t>
      </w:r>
      <w:r w:rsidRPr="00C82FE7">
        <w:rPr>
          <w:rFonts w:ascii="Times New Roman" w:hAnsi="Times New Roman"/>
          <w:sz w:val="24"/>
          <w:szCs w:val="24"/>
        </w:rPr>
        <w:t xml:space="preserve">по адресу: </w:t>
      </w:r>
      <w:r w:rsidR="006A7885" w:rsidRPr="00C82FE7">
        <w:rPr>
          <w:rFonts w:ascii="Times New Roman" w:hAnsi="Times New Roman"/>
          <w:sz w:val="24"/>
          <w:szCs w:val="24"/>
          <w:u w:val="single"/>
          <w:lang w:val="en-US"/>
        </w:rPr>
        <w:t>www</w:t>
      </w:r>
      <w:r w:rsidR="006A7885" w:rsidRPr="00C82FE7">
        <w:rPr>
          <w:rFonts w:ascii="Times New Roman" w:hAnsi="Times New Roman"/>
          <w:sz w:val="24"/>
          <w:szCs w:val="24"/>
          <w:u w:val="single"/>
        </w:rPr>
        <w:t>.</w:t>
      </w:r>
      <w:r w:rsidR="00492E42" w:rsidRPr="00C82FE7">
        <w:rPr>
          <w:rFonts w:ascii="Times New Roman" w:hAnsi="Times New Roman"/>
          <w:sz w:val="24"/>
          <w:szCs w:val="24"/>
          <w:u w:val="single"/>
          <w:lang w:val="en-US"/>
        </w:rPr>
        <w:t>zabadm</w:t>
      </w:r>
      <w:r w:rsidR="00492E42" w:rsidRPr="00C82FE7">
        <w:rPr>
          <w:rFonts w:ascii="Times New Roman" w:hAnsi="Times New Roman"/>
          <w:sz w:val="24"/>
          <w:szCs w:val="24"/>
          <w:u w:val="single"/>
        </w:rPr>
        <w:t>.</w:t>
      </w:r>
      <w:r w:rsidR="00492E42" w:rsidRPr="00C82FE7">
        <w:rPr>
          <w:rFonts w:ascii="Times New Roman" w:hAnsi="Times New Roman"/>
          <w:sz w:val="24"/>
          <w:szCs w:val="24"/>
          <w:u w:val="single"/>
          <w:lang w:val="en-US"/>
        </w:rPr>
        <w:t>ru</w:t>
      </w:r>
      <w:r w:rsidRPr="00C82FE7">
        <w:rPr>
          <w:rFonts w:ascii="Times New Roman" w:hAnsi="Times New Roman"/>
          <w:sz w:val="24"/>
          <w:szCs w:val="24"/>
          <w:u w:val="single"/>
        </w:rPr>
        <w:t>.</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0B751A" w:rsidRPr="00C82FE7">
        <w:rPr>
          <w:rFonts w:ascii="Times New Roman" w:hAnsi="Times New Roman"/>
          <w:sz w:val="24"/>
          <w:szCs w:val="24"/>
        </w:rPr>
        <w:t>.3. Посредством телефонной связи.</w:t>
      </w:r>
    </w:p>
    <w:p w:rsidR="000B751A" w:rsidRPr="005E29DE"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xml:space="preserve">Телефоны </w:t>
      </w:r>
      <w:r w:rsidR="00492E42" w:rsidRPr="005E29DE">
        <w:rPr>
          <w:rFonts w:ascii="Times New Roman" w:hAnsi="Times New Roman"/>
          <w:sz w:val="24"/>
          <w:szCs w:val="24"/>
        </w:rPr>
        <w:t>8(30251)3-21-75</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Сведения о контактных телефонах органов, предоставляющих муниципальную услугу, размещаются на сайте.</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0B751A" w:rsidRPr="00C82FE7">
        <w:rPr>
          <w:rFonts w:ascii="Times New Roman" w:hAnsi="Times New Roman"/>
          <w:sz w:val="24"/>
          <w:szCs w:val="24"/>
        </w:rPr>
        <w:t>.4.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p w:rsidR="00492E42" w:rsidRPr="00C82FE7" w:rsidRDefault="00492E42"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понедельник-четверг 8:30-17:45</w:t>
      </w:r>
    </w:p>
    <w:p w:rsidR="00492E42" w:rsidRPr="00C82FE7" w:rsidRDefault="00492E42"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пятница 8:30-16:30</w:t>
      </w:r>
    </w:p>
    <w:p w:rsidR="00492E42" w:rsidRPr="00C82FE7" w:rsidRDefault="00492E42"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обеденный перерыв 12:30-14:00</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xml:space="preserve">Сведения о местонахождении органа, предоставляющего муниципальную услугу, размещаются на  его сайте. </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0B751A" w:rsidRPr="00C82FE7">
        <w:rPr>
          <w:rFonts w:ascii="Times New Roman" w:hAnsi="Times New Roman"/>
          <w:sz w:val="24"/>
          <w:szCs w:val="24"/>
        </w:rPr>
        <w:t>.5. На информационных стендах размещается следующая информация:</w:t>
      </w:r>
    </w:p>
    <w:p w:rsidR="000B751A" w:rsidRPr="00C82FE7" w:rsidRDefault="00A218E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извлечения из</w:t>
      </w:r>
      <w:r w:rsidR="000B751A" w:rsidRPr="00C82FE7">
        <w:rPr>
          <w:rFonts w:ascii="Times New Roman" w:hAnsi="Times New Roman"/>
          <w:sz w:val="24"/>
          <w:szCs w:val="24"/>
        </w:rPr>
        <w:t xml:space="preserve"> административного регламента;</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0B751A" w:rsidRPr="00C82FE7" w:rsidRDefault="000B751A" w:rsidP="00C82FE7">
      <w:pPr>
        <w:pStyle w:val="2"/>
        <w:ind w:firstLine="709"/>
        <w:contextualSpacing/>
        <w:jc w:val="both"/>
        <w:rPr>
          <w:b w:val="0"/>
          <w:color w:val="auto"/>
          <w:sz w:val="24"/>
          <w:szCs w:val="24"/>
        </w:rPr>
      </w:pPr>
      <w:r w:rsidRPr="00C82FE7">
        <w:rPr>
          <w:b w:val="0"/>
          <w:color w:val="auto"/>
          <w:sz w:val="24"/>
          <w:szCs w:val="24"/>
        </w:rPr>
        <w:t>образец заявления о предоставлении муниципальной услуги</w:t>
      </w:r>
      <w:r w:rsidRPr="00C82FE7">
        <w:rPr>
          <w:color w:val="auto"/>
          <w:sz w:val="24"/>
          <w:szCs w:val="24"/>
        </w:rPr>
        <w:t xml:space="preserve"> </w:t>
      </w:r>
      <w:hyperlink r:id="rId9" w:history="1">
        <w:r w:rsidRPr="00C82FE7">
          <w:rPr>
            <w:b w:val="0"/>
            <w:color w:val="auto"/>
            <w:sz w:val="24"/>
            <w:szCs w:val="24"/>
          </w:rPr>
          <w:t>(приложение 2)</w:t>
        </w:r>
      </w:hyperlink>
      <w:r w:rsidRPr="00C82FE7">
        <w:rPr>
          <w:b w:val="0"/>
          <w:color w:val="auto"/>
          <w:sz w:val="24"/>
          <w:szCs w:val="24"/>
        </w:rPr>
        <w:t>;</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исчерпывающий перечень оснований для отказа в предоставлении муниципальной услуги;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график работы органа, предоставляющего муниципальную услугу;</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адреса сайта и электронной почты органа, предоставляющего муниципальную услугу;</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номера телефонов, по которым осуществляется информирование по вопросам предоставления муниципальной услуги.</w:t>
      </w:r>
    </w:p>
    <w:p w:rsidR="000B751A" w:rsidRPr="00C82FE7" w:rsidRDefault="00006B9F" w:rsidP="00C82FE7">
      <w:pPr>
        <w:pStyle w:val="2"/>
        <w:ind w:firstLine="709"/>
        <w:contextualSpacing/>
        <w:jc w:val="both"/>
        <w:rPr>
          <w:b w:val="0"/>
          <w:color w:val="auto"/>
          <w:sz w:val="24"/>
          <w:szCs w:val="24"/>
        </w:rPr>
      </w:pPr>
      <w:r w:rsidRPr="00C82FE7">
        <w:rPr>
          <w:b w:val="0"/>
          <w:color w:val="auto"/>
          <w:sz w:val="24"/>
          <w:szCs w:val="24"/>
        </w:rPr>
        <w:t>5</w:t>
      </w:r>
      <w:r w:rsidR="000B751A" w:rsidRPr="00C82FE7">
        <w:rPr>
          <w:b w:val="0"/>
          <w:color w:val="auto"/>
          <w:sz w:val="24"/>
          <w:szCs w:val="24"/>
        </w:rPr>
        <w:t xml:space="preserve">.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000B751A" w:rsidRPr="00C82FE7">
        <w:rPr>
          <w:color w:val="auto"/>
          <w:sz w:val="24"/>
          <w:szCs w:val="24"/>
        </w:rPr>
        <w:t>(</w:t>
      </w:r>
      <w:r w:rsidR="000B751A" w:rsidRPr="00C82FE7">
        <w:rPr>
          <w:b w:val="0"/>
          <w:color w:val="auto"/>
          <w:sz w:val="24"/>
          <w:szCs w:val="24"/>
        </w:rPr>
        <w:t>далее - подразделения, уполномоченные выдавать заключения).</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6</w:t>
      </w:r>
      <w:r w:rsidR="000B751A" w:rsidRPr="00C82FE7">
        <w:rPr>
          <w:rFonts w:ascii="Times New Roman" w:hAnsi="Times New Roman"/>
          <w:sz w:val="24"/>
          <w:szCs w:val="24"/>
        </w:rPr>
        <w:t>. На сайте органа, предоставляющего муниципальную услугу, размещается следующая информация:</w:t>
      </w:r>
    </w:p>
    <w:p w:rsidR="000B751A" w:rsidRPr="00C82FE7" w:rsidRDefault="00A218E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извлечения из</w:t>
      </w:r>
      <w:r w:rsidR="000B751A" w:rsidRPr="00C82FE7">
        <w:rPr>
          <w:rFonts w:ascii="Times New Roman" w:hAnsi="Times New Roman"/>
          <w:sz w:val="24"/>
          <w:szCs w:val="24"/>
        </w:rPr>
        <w:t xml:space="preserve"> административного регламента;</w:t>
      </w:r>
    </w:p>
    <w:p w:rsidR="000B751A" w:rsidRPr="00C82FE7" w:rsidRDefault="000B751A" w:rsidP="00C82FE7">
      <w:pPr>
        <w:pStyle w:val="2"/>
        <w:ind w:firstLine="709"/>
        <w:contextualSpacing/>
        <w:jc w:val="both"/>
        <w:rPr>
          <w:b w:val="0"/>
          <w:color w:val="auto"/>
          <w:sz w:val="24"/>
          <w:szCs w:val="24"/>
        </w:rPr>
      </w:pPr>
      <w:r w:rsidRPr="00C82FE7">
        <w:rPr>
          <w:b w:val="0"/>
          <w:color w:val="auto"/>
          <w:sz w:val="24"/>
          <w:szCs w:val="24"/>
        </w:rPr>
        <w:t>образец заявления о предоставлении муниципальной услуги;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адреса электронной почты для направления обращений по вопросам предоставления муниципальной услуги;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номера телефонов, по которым осуществляется информирование по вопросам предоставления услуги;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иная информация по вопросам предоставления муниципальной услуги.</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7</w:t>
      </w:r>
      <w:r w:rsidR="000B751A" w:rsidRPr="00C82FE7">
        <w:rPr>
          <w:rFonts w:ascii="Times New Roman" w:hAnsi="Times New Roman"/>
          <w:sz w:val="24"/>
          <w:szCs w:val="24"/>
        </w:rPr>
        <w:t>. Основными требованиями к информированию заявителей являются:</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достоверность и полнота предоставляемой информации;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четкость изложения информации;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удобство и доступность получения информации;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оперативность предоставления информации.</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lastRenderedPageBreak/>
        <w:t>8</w:t>
      </w:r>
      <w:r w:rsidR="000B751A" w:rsidRPr="00C82FE7">
        <w:rPr>
          <w:rFonts w:ascii="Times New Roman" w:hAnsi="Times New Roman"/>
          <w:sz w:val="24"/>
          <w:szCs w:val="24"/>
        </w:rPr>
        <w:t>. Порядок получения информации по вопросам предоставления муниципальной услуги, в том числе о ходе предоставления муниципальной услуги:</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8</w:t>
      </w:r>
      <w:r w:rsidR="000B751A" w:rsidRPr="00C82FE7">
        <w:rPr>
          <w:rFonts w:ascii="Times New Roman" w:hAnsi="Times New Roman"/>
          <w:sz w:val="24"/>
          <w:szCs w:val="24"/>
        </w:rPr>
        <w:t>.1.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сведения о нормативных правовых актах, регламентирующих вопросы предоставления муниципальной услуги;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сведения о порядке предоставления муниципальной услуги;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сведения о сроках предоставления муниципальной услуги;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сведения о местонахождении помещения, предназначенного для приема обращений и заявлений;</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сведения об адресах сайта и электронной почты органа, предоставляющего муниципальную услугу;</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сведения о перечне оснований для отказа в предоставлении муниципальной услуги;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сведения о ходе предоставления муниципальной услуги.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По иным вопросам информация предоставляется только на основании соответствующего письменного обращения.</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8</w:t>
      </w:r>
      <w:r w:rsidR="000B751A" w:rsidRPr="00C82FE7">
        <w:rPr>
          <w:rFonts w:ascii="Times New Roman" w:hAnsi="Times New Roman"/>
          <w:sz w:val="24"/>
          <w:szCs w:val="24"/>
        </w:rPr>
        <w:t xml:space="preserve">.2. При информировании по </w:t>
      </w:r>
      <w:r w:rsidR="00332F77" w:rsidRPr="00C82FE7">
        <w:rPr>
          <w:rFonts w:ascii="Times New Roman" w:hAnsi="Times New Roman"/>
          <w:sz w:val="24"/>
          <w:szCs w:val="24"/>
        </w:rPr>
        <w:t>запросам</w:t>
      </w:r>
      <w:r w:rsidR="000B751A" w:rsidRPr="00C82FE7">
        <w:rPr>
          <w:rFonts w:ascii="Times New Roman" w:hAnsi="Times New Roman"/>
          <w:sz w:val="24"/>
          <w:szCs w:val="24"/>
        </w:rPr>
        <w:t xml:space="preserve"> ответ на </w:t>
      </w:r>
      <w:r w:rsidR="00332F77" w:rsidRPr="00C82FE7">
        <w:rPr>
          <w:rFonts w:ascii="Times New Roman" w:hAnsi="Times New Roman"/>
          <w:sz w:val="24"/>
          <w:szCs w:val="24"/>
        </w:rPr>
        <w:t>запрос</w:t>
      </w:r>
      <w:r w:rsidR="000B751A" w:rsidRPr="00C82FE7">
        <w:rPr>
          <w:rFonts w:ascii="Times New Roman" w:hAnsi="Times New Roman"/>
          <w:sz w:val="24"/>
          <w:szCs w:val="24"/>
        </w:rPr>
        <w:t xml:space="preserve"> направляется по почте в адрес заявителя в срок, не превышающий 30 календарных дней со дня регистрации такого </w:t>
      </w:r>
      <w:r w:rsidR="00332F77" w:rsidRPr="00C82FE7">
        <w:rPr>
          <w:rFonts w:ascii="Times New Roman" w:hAnsi="Times New Roman"/>
          <w:sz w:val="24"/>
          <w:szCs w:val="24"/>
        </w:rPr>
        <w:t>запроса</w:t>
      </w:r>
      <w:r w:rsidR="000B751A" w:rsidRPr="00C82FE7">
        <w:rPr>
          <w:rFonts w:ascii="Times New Roman" w:hAnsi="Times New Roman"/>
          <w:sz w:val="24"/>
          <w:szCs w:val="24"/>
        </w:rPr>
        <w:t>.</w:t>
      </w:r>
    </w:p>
    <w:p w:rsidR="000B751A"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8</w:t>
      </w:r>
      <w:r w:rsidR="000B751A" w:rsidRPr="00C82FE7">
        <w:rPr>
          <w:rFonts w:ascii="Times New Roman" w:hAnsi="Times New Roman"/>
          <w:sz w:val="24"/>
          <w:szCs w:val="24"/>
        </w:rPr>
        <w:t xml:space="preserve">.3. При информировании по </w:t>
      </w:r>
      <w:r w:rsidR="00332F77" w:rsidRPr="00C82FE7">
        <w:rPr>
          <w:rFonts w:ascii="Times New Roman" w:hAnsi="Times New Roman"/>
          <w:sz w:val="24"/>
          <w:szCs w:val="24"/>
        </w:rPr>
        <w:t>запросам</w:t>
      </w:r>
      <w:r w:rsidR="000B751A" w:rsidRPr="00C82FE7">
        <w:rPr>
          <w:rFonts w:ascii="Times New Roman" w:hAnsi="Times New Roman"/>
          <w:sz w:val="24"/>
          <w:szCs w:val="24"/>
        </w:rPr>
        <w:t xml:space="preserve">, поступающим по электронной почте, ответ на </w:t>
      </w:r>
      <w:r w:rsidR="00332F77" w:rsidRPr="00C82FE7">
        <w:rPr>
          <w:rFonts w:ascii="Times New Roman" w:hAnsi="Times New Roman"/>
          <w:sz w:val="24"/>
          <w:szCs w:val="24"/>
        </w:rPr>
        <w:t>запрос</w:t>
      </w:r>
      <w:r w:rsidR="000B751A" w:rsidRPr="00C82FE7">
        <w:rPr>
          <w:rFonts w:ascii="Times New Roman" w:hAnsi="Times New Roman"/>
          <w:sz w:val="24"/>
          <w:szCs w:val="24"/>
        </w:rPr>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332F77" w:rsidRPr="00C82FE7">
        <w:rPr>
          <w:rFonts w:ascii="Times New Roman" w:hAnsi="Times New Roman"/>
          <w:sz w:val="24"/>
          <w:szCs w:val="24"/>
        </w:rPr>
        <w:t>запроса</w:t>
      </w:r>
      <w:r w:rsidR="000B751A" w:rsidRPr="00C82FE7">
        <w:rPr>
          <w:rFonts w:ascii="Times New Roman" w:hAnsi="Times New Roman"/>
          <w:sz w:val="24"/>
          <w:szCs w:val="24"/>
        </w:rPr>
        <w:t>.</w:t>
      </w:r>
    </w:p>
    <w:p w:rsidR="000B751A" w:rsidRPr="00C82FE7" w:rsidRDefault="000B751A" w:rsidP="00C82FE7">
      <w:pPr>
        <w:pStyle w:val="ConsPlusNormal"/>
        <w:widowControl/>
        <w:ind w:firstLine="540"/>
        <w:contextualSpacing/>
        <w:jc w:val="both"/>
        <w:rPr>
          <w:rFonts w:ascii="Times New Roman" w:hAnsi="Times New Roman" w:cs="Times New Roman"/>
          <w:sz w:val="24"/>
          <w:szCs w:val="24"/>
        </w:rPr>
      </w:pPr>
    </w:p>
    <w:p w:rsidR="000B751A" w:rsidRPr="00C82FE7" w:rsidRDefault="000B751A" w:rsidP="00C82FE7">
      <w:pPr>
        <w:spacing w:after="0" w:line="240" w:lineRule="auto"/>
        <w:contextualSpacing/>
        <w:jc w:val="center"/>
        <w:rPr>
          <w:rFonts w:ascii="Times New Roman" w:hAnsi="Times New Roman"/>
          <w:b/>
          <w:bCs/>
          <w:sz w:val="24"/>
          <w:szCs w:val="24"/>
        </w:rPr>
      </w:pPr>
      <w:r w:rsidRPr="00C82FE7">
        <w:rPr>
          <w:rFonts w:ascii="Times New Roman" w:hAnsi="Times New Roman"/>
          <w:b/>
          <w:bCs/>
          <w:sz w:val="24"/>
          <w:szCs w:val="24"/>
        </w:rPr>
        <w:t>2. СТАНДАРТ ПРЕДОСТАВЛЕНИЯ МУНИЦИПАЛЬНОЙ УСЛУГИ</w:t>
      </w:r>
    </w:p>
    <w:p w:rsidR="00006B9F" w:rsidRPr="00C82FE7" w:rsidRDefault="00006B9F" w:rsidP="00C82FE7">
      <w:pPr>
        <w:spacing w:after="0" w:line="240" w:lineRule="auto"/>
        <w:ind w:firstLine="567"/>
        <w:contextualSpacing/>
        <w:jc w:val="both"/>
        <w:rPr>
          <w:rFonts w:ascii="Times New Roman" w:hAnsi="Times New Roman"/>
          <w:bCs/>
          <w:sz w:val="24"/>
          <w:szCs w:val="24"/>
        </w:rPr>
      </w:pPr>
    </w:p>
    <w:p w:rsidR="006E1FEF" w:rsidRPr="00C82FE7" w:rsidRDefault="00006B9F" w:rsidP="00C82FE7">
      <w:pPr>
        <w:spacing w:after="0" w:line="240" w:lineRule="auto"/>
        <w:ind w:firstLine="709"/>
        <w:contextualSpacing/>
        <w:jc w:val="both"/>
        <w:rPr>
          <w:rFonts w:ascii="Times New Roman" w:hAnsi="Times New Roman"/>
          <w:bCs/>
          <w:sz w:val="24"/>
          <w:szCs w:val="24"/>
        </w:rPr>
      </w:pPr>
      <w:r w:rsidRPr="00C82FE7">
        <w:rPr>
          <w:rFonts w:ascii="Times New Roman" w:hAnsi="Times New Roman"/>
          <w:bCs/>
          <w:sz w:val="24"/>
          <w:szCs w:val="24"/>
        </w:rPr>
        <w:t>9</w:t>
      </w:r>
      <w:r w:rsidR="006E1FEF" w:rsidRPr="00C82FE7">
        <w:rPr>
          <w:rFonts w:ascii="Times New Roman" w:hAnsi="Times New Roman"/>
          <w:bCs/>
          <w:sz w:val="24"/>
          <w:szCs w:val="24"/>
        </w:rPr>
        <w:t>. Наименование муниципальной услуги:</w:t>
      </w:r>
    </w:p>
    <w:p w:rsidR="006E1FEF" w:rsidRPr="00C82FE7" w:rsidRDefault="006E1FEF" w:rsidP="00C82FE7">
      <w:pPr>
        <w:spacing w:after="0" w:line="240" w:lineRule="auto"/>
        <w:ind w:firstLine="709"/>
        <w:contextualSpacing/>
        <w:jc w:val="both"/>
        <w:rPr>
          <w:rFonts w:ascii="Times New Roman" w:hAnsi="Times New Roman"/>
          <w:bCs/>
          <w:sz w:val="24"/>
          <w:szCs w:val="24"/>
        </w:rPr>
      </w:pPr>
      <w:r w:rsidRPr="00C82FE7">
        <w:rPr>
          <w:rFonts w:ascii="Times New Roman" w:hAnsi="Times New Roman"/>
          <w:bCs/>
          <w:sz w:val="24"/>
          <w:szCs w:val="24"/>
        </w:rPr>
        <w:t>«Признание в установленном порядке жилых помещений муниципального жилищного фонда непригодными для проживания».</w:t>
      </w:r>
    </w:p>
    <w:p w:rsidR="006E1FEF" w:rsidRPr="00C82FE7" w:rsidRDefault="006E1FEF" w:rsidP="00C82FE7">
      <w:pPr>
        <w:spacing w:after="0" w:line="240" w:lineRule="auto"/>
        <w:ind w:firstLine="709"/>
        <w:contextualSpacing/>
        <w:rPr>
          <w:rFonts w:ascii="Times New Roman" w:hAnsi="Times New Roman"/>
          <w:bCs/>
          <w:sz w:val="24"/>
          <w:szCs w:val="24"/>
        </w:rPr>
      </w:pPr>
      <w:r w:rsidRPr="00C82FE7">
        <w:rPr>
          <w:rFonts w:ascii="Times New Roman" w:hAnsi="Times New Roman"/>
          <w:bCs/>
          <w:sz w:val="24"/>
          <w:szCs w:val="24"/>
        </w:rPr>
        <w:t>1</w:t>
      </w:r>
      <w:r w:rsidR="00006B9F" w:rsidRPr="00C82FE7">
        <w:rPr>
          <w:rFonts w:ascii="Times New Roman" w:hAnsi="Times New Roman"/>
          <w:bCs/>
          <w:sz w:val="24"/>
          <w:szCs w:val="24"/>
        </w:rPr>
        <w:t>0</w:t>
      </w:r>
      <w:r w:rsidRPr="00C82FE7">
        <w:rPr>
          <w:rFonts w:ascii="Times New Roman" w:hAnsi="Times New Roman"/>
          <w:bCs/>
          <w:sz w:val="24"/>
          <w:szCs w:val="24"/>
        </w:rPr>
        <w:t>. Наименование органа местного самоуправления, предоставляющего  муниципальную услугу:</w:t>
      </w:r>
    </w:p>
    <w:p w:rsidR="006E1FEF" w:rsidRPr="00C82FE7" w:rsidRDefault="006E1FEF"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bCs/>
          <w:sz w:val="24"/>
          <w:szCs w:val="24"/>
        </w:rPr>
        <w:t>Признание в установленном порядке жилых помещений муниципального жилищного фонда непригодными для проживания</w:t>
      </w:r>
      <w:r w:rsidRPr="00C82FE7">
        <w:rPr>
          <w:rFonts w:ascii="Times New Roman" w:hAnsi="Times New Roman"/>
          <w:sz w:val="24"/>
          <w:szCs w:val="24"/>
        </w:rPr>
        <w:t xml:space="preserve"> предоставляет </w:t>
      </w:r>
      <w:r w:rsidR="00492E42" w:rsidRPr="00C82FE7">
        <w:rPr>
          <w:rFonts w:ascii="Times New Roman" w:hAnsi="Times New Roman"/>
          <w:sz w:val="24"/>
          <w:szCs w:val="24"/>
        </w:rPr>
        <w:t>Отдел по финансовым, имущественным вопросам и социально-экономическому развитию Администрации городского поселения «Забайкальское» муниципального района «Забайкальский район»</w:t>
      </w:r>
      <w:r w:rsidRPr="00C82FE7">
        <w:rPr>
          <w:rFonts w:ascii="Times New Roman" w:hAnsi="Times New Roman"/>
          <w:sz w:val="24"/>
          <w:szCs w:val="24"/>
        </w:rPr>
        <w:t xml:space="preserve"> (далее – Исполнитель). </w:t>
      </w:r>
    </w:p>
    <w:p w:rsidR="006E1FEF" w:rsidRPr="00C82FE7" w:rsidRDefault="006E1FEF" w:rsidP="00C82FE7">
      <w:pPr>
        <w:spacing w:after="0" w:line="240" w:lineRule="auto"/>
        <w:ind w:firstLine="567"/>
        <w:contextualSpacing/>
        <w:jc w:val="both"/>
        <w:rPr>
          <w:rFonts w:ascii="Times New Roman" w:hAnsi="Times New Roman"/>
          <w:bCs/>
          <w:sz w:val="24"/>
          <w:szCs w:val="24"/>
        </w:rPr>
      </w:pPr>
    </w:p>
    <w:p w:rsidR="006E1FEF" w:rsidRPr="00C82FE7" w:rsidRDefault="006E1FEF" w:rsidP="00C82FE7">
      <w:pPr>
        <w:autoSpaceDE w:val="0"/>
        <w:autoSpaceDN w:val="0"/>
        <w:adjustRightInd w:val="0"/>
        <w:spacing w:after="0" w:line="240" w:lineRule="auto"/>
        <w:contextualSpacing/>
        <w:jc w:val="center"/>
        <w:outlineLvl w:val="2"/>
        <w:rPr>
          <w:rFonts w:ascii="Times New Roman" w:hAnsi="Times New Roman"/>
          <w:sz w:val="24"/>
          <w:szCs w:val="24"/>
        </w:rPr>
      </w:pPr>
      <w:r w:rsidRPr="00C82FE7">
        <w:rPr>
          <w:rFonts w:ascii="Times New Roman" w:hAnsi="Times New Roman"/>
          <w:sz w:val="24"/>
          <w:szCs w:val="24"/>
        </w:rPr>
        <w:t>Описание результата предоставления муниципальной услуги</w:t>
      </w:r>
    </w:p>
    <w:p w:rsidR="006E1FEF" w:rsidRPr="00C82FE7" w:rsidRDefault="006E1FEF" w:rsidP="00C82FE7">
      <w:pPr>
        <w:autoSpaceDE w:val="0"/>
        <w:autoSpaceDN w:val="0"/>
        <w:adjustRightInd w:val="0"/>
        <w:spacing w:after="0" w:line="240" w:lineRule="auto"/>
        <w:contextualSpacing/>
        <w:jc w:val="center"/>
        <w:outlineLvl w:val="2"/>
        <w:rPr>
          <w:rFonts w:ascii="Times New Roman" w:hAnsi="Times New Roman"/>
          <w:sz w:val="24"/>
          <w:szCs w:val="24"/>
        </w:rPr>
      </w:pPr>
    </w:p>
    <w:p w:rsidR="006E1FEF" w:rsidRPr="00C82FE7" w:rsidRDefault="006E1FE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1</w:t>
      </w:r>
      <w:r w:rsidR="00006B9F" w:rsidRPr="00C82FE7">
        <w:rPr>
          <w:rFonts w:ascii="Times New Roman" w:hAnsi="Times New Roman"/>
          <w:sz w:val="24"/>
          <w:szCs w:val="24"/>
        </w:rPr>
        <w:t>1</w:t>
      </w:r>
      <w:r w:rsidRPr="00C82FE7">
        <w:rPr>
          <w:rFonts w:ascii="Times New Roman" w:hAnsi="Times New Roman"/>
          <w:sz w:val="24"/>
          <w:szCs w:val="24"/>
        </w:rPr>
        <w:t>. Результатом предоставления муниципальной услуги является принятие межведомственной комиссией одного из следующих решений:</w:t>
      </w:r>
    </w:p>
    <w:p w:rsidR="007442AF" w:rsidRPr="00C82FE7" w:rsidRDefault="006E1FEF" w:rsidP="00C82FE7">
      <w:pPr>
        <w:autoSpaceDE w:val="0"/>
        <w:autoSpaceDN w:val="0"/>
        <w:adjustRightInd w:val="0"/>
        <w:spacing w:after="0" w:line="240" w:lineRule="auto"/>
        <w:ind w:firstLine="709"/>
        <w:contextualSpacing/>
        <w:jc w:val="both"/>
        <w:outlineLvl w:val="1"/>
        <w:rPr>
          <w:rFonts w:ascii="Times New Roman" w:hAnsi="Times New Roman"/>
          <w:sz w:val="24"/>
          <w:szCs w:val="24"/>
        </w:rPr>
      </w:pPr>
      <w:r w:rsidRPr="00C82FE7">
        <w:rPr>
          <w:rFonts w:ascii="Times New Roman" w:hAnsi="Times New Roman"/>
          <w:sz w:val="24"/>
          <w:szCs w:val="24"/>
        </w:rPr>
        <w:t xml:space="preserve">- </w:t>
      </w:r>
      <w:r w:rsidR="007442AF" w:rsidRPr="00C82FE7">
        <w:rPr>
          <w:rFonts w:ascii="Times New Roman" w:hAnsi="Times New Roman"/>
          <w:sz w:val="24"/>
          <w:szCs w:val="24"/>
        </w:rPr>
        <w:t>о соответствии помещения требованиям, предъявляемым к жилому помещению, и его пригодности для проживания;</w:t>
      </w:r>
    </w:p>
    <w:p w:rsidR="007442AF" w:rsidRPr="00C82FE7" w:rsidRDefault="007442AF" w:rsidP="00C82FE7">
      <w:pPr>
        <w:autoSpaceDE w:val="0"/>
        <w:autoSpaceDN w:val="0"/>
        <w:adjustRightInd w:val="0"/>
        <w:spacing w:after="0" w:line="240" w:lineRule="auto"/>
        <w:ind w:firstLine="709"/>
        <w:contextualSpacing/>
        <w:jc w:val="both"/>
        <w:outlineLvl w:val="1"/>
        <w:rPr>
          <w:rFonts w:ascii="Times New Roman" w:hAnsi="Times New Roman"/>
          <w:sz w:val="24"/>
          <w:szCs w:val="24"/>
        </w:rPr>
      </w:pPr>
      <w:r w:rsidRPr="00C82FE7">
        <w:rPr>
          <w:rFonts w:ascii="Times New Roman" w:hAnsi="Times New Roman"/>
          <w:sz w:val="24"/>
          <w:szCs w:val="24"/>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7442AF" w:rsidRPr="00C82FE7" w:rsidRDefault="007442AF" w:rsidP="00C82FE7">
      <w:pPr>
        <w:autoSpaceDE w:val="0"/>
        <w:autoSpaceDN w:val="0"/>
        <w:adjustRightInd w:val="0"/>
        <w:spacing w:after="0" w:line="240" w:lineRule="auto"/>
        <w:ind w:firstLine="709"/>
        <w:contextualSpacing/>
        <w:jc w:val="both"/>
        <w:outlineLvl w:val="1"/>
        <w:rPr>
          <w:rFonts w:ascii="Times New Roman" w:hAnsi="Times New Roman"/>
          <w:sz w:val="24"/>
          <w:szCs w:val="24"/>
        </w:rPr>
      </w:pPr>
      <w:r w:rsidRPr="00C82FE7">
        <w:rPr>
          <w:rFonts w:ascii="Times New Roman" w:hAnsi="Times New Roman"/>
          <w:sz w:val="24"/>
          <w:szCs w:val="24"/>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442AF" w:rsidRPr="00C82FE7" w:rsidRDefault="007442AF" w:rsidP="00C82FE7">
      <w:pPr>
        <w:autoSpaceDE w:val="0"/>
        <w:autoSpaceDN w:val="0"/>
        <w:adjustRightInd w:val="0"/>
        <w:spacing w:after="0" w:line="240" w:lineRule="auto"/>
        <w:ind w:firstLine="709"/>
        <w:contextualSpacing/>
        <w:jc w:val="both"/>
        <w:outlineLvl w:val="1"/>
        <w:rPr>
          <w:rFonts w:ascii="Times New Roman" w:hAnsi="Times New Roman"/>
          <w:sz w:val="24"/>
          <w:szCs w:val="24"/>
        </w:rPr>
      </w:pPr>
      <w:r w:rsidRPr="00C82FE7">
        <w:rPr>
          <w:rFonts w:ascii="Times New Roman" w:hAnsi="Times New Roman"/>
          <w:sz w:val="24"/>
          <w:szCs w:val="24"/>
        </w:rPr>
        <w:t>о признании многоквартирного дома аварийным и подлежащим сносу;</w:t>
      </w:r>
    </w:p>
    <w:p w:rsidR="007442AF" w:rsidRPr="00C82FE7" w:rsidRDefault="007442AF" w:rsidP="00C82FE7">
      <w:pPr>
        <w:autoSpaceDE w:val="0"/>
        <w:autoSpaceDN w:val="0"/>
        <w:adjustRightInd w:val="0"/>
        <w:spacing w:after="0" w:line="240" w:lineRule="auto"/>
        <w:ind w:firstLine="709"/>
        <w:contextualSpacing/>
        <w:jc w:val="both"/>
        <w:outlineLvl w:val="1"/>
        <w:rPr>
          <w:rFonts w:ascii="Times New Roman" w:hAnsi="Times New Roman"/>
          <w:sz w:val="24"/>
          <w:szCs w:val="24"/>
        </w:rPr>
      </w:pPr>
      <w:r w:rsidRPr="00C82FE7">
        <w:rPr>
          <w:rFonts w:ascii="Times New Roman" w:hAnsi="Times New Roman"/>
          <w:sz w:val="24"/>
          <w:szCs w:val="24"/>
        </w:rPr>
        <w:t>о признании многоквартирного дома аварийным и подлежащим реконструкции.</w:t>
      </w:r>
    </w:p>
    <w:p w:rsidR="006E1FEF" w:rsidRPr="00C82FE7" w:rsidRDefault="007442A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lastRenderedPageBreak/>
        <w:t>1</w:t>
      </w:r>
      <w:r w:rsidR="00006B9F" w:rsidRPr="00C82FE7">
        <w:rPr>
          <w:rFonts w:ascii="Times New Roman" w:hAnsi="Times New Roman"/>
          <w:sz w:val="24"/>
          <w:szCs w:val="24"/>
        </w:rPr>
        <w:t>2</w:t>
      </w:r>
      <w:r w:rsidR="006E1FEF" w:rsidRPr="00C82FE7">
        <w:rPr>
          <w:rFonts w:ascii="Times New Roman" w:hAnsi="Times New Roman"/>
          <w:sz w:val="24"/>
          <w:szCs w:val="24"/>
        </w:rPr>
        <w:t xml:space="preserve">. Процедура предоставления муниципальной услуги завершается принятием Администрацией </w:t>
      </w:r>
      <w:r w:rsidR="00492E42" w:rsidRPr="00C82FE7">
        <w:rPr>
          <w:rFonts w:ascii="Times New Roman" w:hAnsi="Times New Roman"/>
          <w:sz w:val="24"/>
          <w:szCs w:val="24"/>
        </w:rPr>
        <w:t>городского поселения «Забайкальское» муниципального района «Забайкальский район»</w:t>
      </w:r>
      <w:r w:rsidR="006E1FEF" w:rsidRPr="00C82FE7">
        <w:rPr>
          <w:rFonts w:ascii="Times New Roman" w:hAnsi="Times New Roman"/>
          <w:sz w:val="24"/>
          <w:szCs w:val="24"/>
        </w:rPr>
        <w:t xml:space="preserve"> постановления о дальнейшем использовании помещения.</w:t>
      </w:r>
    </w:p>
    <w:p w:rsidR="006E1FEF" w:rsidRPr="00C82FE7" w:rsidRDefault="006E1FEF" w:rsidP="00C82FE7">
      <w:pPr>
        <w:spacing w:after="0" w:line="240" w:lineRule="auto"/>
        <w:contextualSpacing/>
        <w:jc w:val="center"/>
        <w:rPr>
          <w:rFonts w:ascii="Times New Roman" w:hAnsi="Times New Roman"/>
          <w:sz w:val="24"/>
          <w:szCs w:val="24"/>
        </w:rPr>
      </w:pPr>
    </w:p>
    <w:p w:rsidR="007442AF" w:rsidRPr="00C82FE7" w:rsidRDefault="007442AF" w:rsidP="00C82FE7">
      <w:pPr>
        <w:pStyle w:val="a5"/>
        <w:spacing w:line="240" w:lineRule="auto"/>
        <w:ind w:firstLine="0"/>
        <w:contextualSpacing/>
        <w:jc w:val="center"/>
        <w:rPr>
          <w:b w:val="0"/>
          <w:bCs w:val="0"/>
          <w:color w:val="auto"/>
        </w:rPr>
      </w:pPr>
      <w:r w:rsidRPr="00C82FE7">
        <w:rPr>
          <w:b w:val="0"/>
          <w:bCs w:val="0"/>
          <w:color w:val="auto"/>
        </w:rPr>
        <w:t>Срок предоставления муниципальной услуги</w:t>
      </w:r>
    </w:p>
    <w:p w:rsidR="007442AF" w:rsidRPr="00C82FE7" w:rsidRDefault="007442A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bCs/>
          <w:sz w:val="24"/>
          <w:szCs w:val="24"/>
        </w:rPr>
        <w:t>1</w:t>
      </w:r>
      <w:r w:rsidR="00006B9F" w:rsidRPr="00C82FE7">
        <w:rPr>
          <w:rFonts w:ascii="Times New Roman" w:hAnsi="Times New Roman"/>
          <w:bCs/>
          <w:sz w:val="24"/>
          <w:szCs w:val="24"/>
        </w:rPr>
        <w:t>3</w:t>
      </w:r>
      <w:r w:rsidRPr="00C82FE7">
        <w:rPr>
          <w:rFonts w:ascii="Times New Roman" w:hAnsi="Times New Roman"/>
          <w:bCs/>
          <w:sz w:val="24"/>
          <w:szCs w:val="24"/>
        </w:rPr>
        <w:t xml:space="preserve">. </w:t>
      </w:r>
      <w:r w:rsidRPr="00C82FE7">
        <w:rPr>
          <w:rFonts w:ascii="Times New Roman" w:hAnsi="Times New Roman"/>
          <w:sz w:val="24"/>
          <w:szCs w:val="24"/>
        </w:rPr>
        <w:t>Муниципальная услуга предоставляется в срок не позднее 30 дней с момента обращения заявителя.</w:t>
      </w:r>
    </w:p>
    <w:p w:rsidR="007442AF" w:rsidRPr="00C82FE7" w:rsidRDefault="007442A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При принятии Комиссией решения о необходимости проведения обследования многоквартирных домов специализированной организацией срок рассмотрения заявления продлевается еще на 30 дней.</w:t>
      </w:r>
    </w:p>
    <w:p w:rsidR="007442AF" w:rsidRPr="00C82FE7" w:rsidRDefault="007442A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Общий срок исполнения муниципальной услуги составляет не более 60 дней.</w:t>
      </w:r>
    </w:p>
    <w:p w:rsidR="007442AF" w:rsidRPr="00C82FE7" w:rsidRDefault="007442AF" w:rsidP="00C82FE7">
      <w:pPr>
        <w:spacing w:after="0" w:line="240" w:lineRule="auto"/>
        <w:ind w:firstLine="709"/>
        <w:contextualSpacing/>
        <w:jc w:val="center"/>
        <w:rPr>
          <w:rFonts w:ascii="Times New Roman" w:hAnsi="Times New Roman"/>
          <w:bCs/>
          <w:sz w:val="24"/>
          <w:szCs w:val="24"/>
        </w:rPr>
      </w:pPr>
    </w:p>
    <w:p w:rsidR="007442AF" w:rsidRPr="00C82FE7" w:rsidRDefault="007442AF" w:rsidP="00C82FE7">
      <w:pPr>
        <w:spacing w:after="0" w:line="240" w:lineRule="auto"/>
        <w:contextualSpacing/>
        <w:jc w:val="center"/>
        <w:rPr>
          <w:rFonts w:ascii="Times New Roman" w:hAnsi="Times New Roman"/>
          <w:sz w:val="24"/>
          <w:szCs w:val="24"/>
        </w:rPr>
      </w:pPr>
      <w:r w:rsidRPr="00C82FE7">
        <w:rPr>
          <w:rFonts w:ascii="Times New Roman" w:hAnsi="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7442AF" w:rsidRPr="00C82FE7" w:rsidRDefault="007442AF" w:rsidP="00C82FE7">
      <w:pPr>
        <w:pStyle w:val="ConsPlusNormal"/>
        <w:widowControl/>
        <w:ind w:firstLine="540"/>
        <w:contextualSpacing/>
        <w:jc w:val="both"/>
        <w:rPr>
          <w:rFonts w:ascii="Times New Roman" w:hAnsi="Times New Roman" w:cs="Times New Roman"/>
          <w:sz w:val="24"/>
          <w:szCs w:val="24"/>
        </w:rPr>
      </w:pP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14. Предоставление муниципальной услуги осуществляется в соответствии с нормативными правовыми актами:</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332F77" w:rsidRPr="00C82FE7" w:rsidRDefault="00332F77" w:rsidP="00C82FE7">
      <w:pPr>
        <w:pStyle w:val="a7"/>
        <w:ind w:firstLine="709"/>
        <w:contextualSpacing/>
        <w:jc w:val="both"/>
        <w:rPr>
          <w:rFonts w:ascii="Times New Roman" w:hAnsi="Times New Roman" w:cs="Times New Roman"/>
        </w:rPr>
      </w:pPr>
      <w:r w:rsidRPr="00C82FE7">
        <w:rPr>
          <w:rFonts w:ascii="Times New Roman" w:hAnsi="Times New Roman" w:cs="Times New Roman"/>
        </w:rPr>
        <w:t xml:space="preserve">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C82FE7">
          <w:rPr>
            <w:rFonts w:ascii="Times New Roman" w:hAnsi="Times New Roman" w:cs="Times New Roman"/>
          </w:rPr>
          <w:t>2005 г</w:t>
        </w:r>
      </w:smartTag>
      <w:r w:rsidRPr="00C82FE7">
        <w:rPr>
          <w:rFonts w:ascii="Times New Roman" w:hAnsi="Times New Roman" w:cs="Times New Roman"/>
        </w:rPr>
        <w:t xml:space="preserve">. № 1, «Парламентская газета» от 15 января </w:t>
      </w:r>
      <w:smartTag w:uri="urn:schemas-microsoft-com:office:smarttags" w:element="metricconverter">
        <w:smartTagPr>
          <w:attr w:name="ProductID" w:val="2005 г"/>
        </w:smartTagPr>
        <w:r w:rsidRPr="00C82FE7">
          <w:rPr>
            <w:rFonts w:ascii="Times New Roman" w:hAnsi="Times New Roman" w:cs="Times New Roman"/>
          </w:rPr>
          <w:t>2005 г</w:t>
        </w:r>
      </w:smartTag>
      <w:r w:rsidRPr="00C82FE7">
        <w:rPr>
          <w:rFonts w:ascii="Times New Roman" w:hAnsi="Times New Roman" w:cs="Times New Roman"/>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C82FE7">
          <w:rPr>
            <w:rFonts w:ascii="Times New Roman" w:hAnsi="Times New Roman" w:cs="Times New Roman"/>
          </w:rPr>
          <w:t>2005 г</w:t>
        </w:r>
      </w:smartTag>
      <w:r w:rsidRPr="00C82FE7">
        <w:rPr>
          <w:rFonts w:ascii="Times New Roman" w:hAnsi="Times New Roman" w:cs="Times New Roman"/>
        </w:rPr>
        <w:t>. № 1 (часть I) ст. 14);</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Федеральным законом от 6 апреля 2011 года № 63-ФЗ «Об электронной подписи» («Российская газета», 8 апреля 2011 года, № 75);</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Федеральным законом от 27 июля 2006 года № 152-ФЗ «О персональных данных» («Российская газета», 29 июля 2006 года, № 165);</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Федеральным законом от 2 мая 2006 года № 59-ФЗ «О порядке рассмотрения обращений граждан Российской Федерации» («Российская газета», 5 мая 2006 года, № 95);</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332F77" w:rsidRPr="00C82FE7" w:rsidRDefault="008349BC" w:rsidP="00C82FE7">
      <w:pPr>
        <w:spacing w:after="0" w:line="240" w:lineRule="auto"/>
        <w:ind w:firstLine="709"/>
        <w:contextualSpacing/>
        <w:jc w:val="both"/>
        <w:rPr>
          <w:rFonts w:ascii="Times New Roman" w:hAnsi="Times New Roman"/>
          <w:sz w:val="24"/>
          <w:szCs w:val="24"/>
        </w:rPr>
      </w:pPr>
      <w:hyperlink r:id="rId10" w:history="1">
        <w:r w:rsidR="00332F77" w:rsidRPr="00C82FE7">
          <w:rPr>
            <w:rFonts w:ascii="Times New Roman" w:hAnsi="Times New Roman"/>
            <w:sz w:val="24"/>
            <w:szCs w:val="24"/>
          </w:rPr>
          <w:t>Постановлением</w:t>
        </w:r>
      </w:hyperlink>
      <w:r w:rsidR="00332F77" w:rsidRPr="00C82FE7">
        <w:rPr>
          <w:rFonts w:ascii="Times New Roman" w:hAnsi="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sidR="00332F77" w:rsidRPr="00C82FE7">
        <w:rPr>
          <w:rFonts w:ascii="Times New Roman" w:hAnsi="Times New Roman"/>
          <w:sz w:val="24"/>
          <w:szCs w:val="24"/>
        </w:rPr>
        <w:lastRenderedPageBreak/>
        <w:t>подлежащим сносу или реконструкции» (в ред. постановления Правительства РФ от 02 августа 2007 года № 494);</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332F77" w:rsidRPr="00C82FE7" w:rsidRDefault="00332F77" w:rsidP="00C82FE7">
      <w:pPr>
        <w:tabs>
          <w:tab w:val="left" w:pos="1134"/>
        </w:tabs>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492E42" w:rsidRPr="00C82FE7" w:rsidRDefault="00492E42" w:rsidP="00C82FE7">
      <w:pPr>
        <w:pStyle w:val="ConsPlusNormal"/>
        <w:ind w:firstLine="708"/>
        <w:contextualSpacing/>
        <w:jc w:val="both"/>
        <w:rPr>
          <w:rFonts w:ascii="Times New Roman" w:hAnsi="Times New Roman"/>
          <w:sz w:val="24"/>
          <w:szCs w:val="24"/>
        </w:rPr>
      </w:pPr>
      <w:r w:rsidRPr="00C82FE7">
        <w:rPr>
          <w:rFonts w:ascii="Times New Roman" w:hAnsi="Times New Roman"/>
          <w:sz w:val="24"/>
          <w:szCs w:val="24"/>
        </w:rPr>
        <w:t>Уставом городского поселения «Забайкальское» муниципального района «Забайкальский район» («Вести Забайкальска» № 7 от 08.04.2011 г.);</w:t>
      </w:r>
    </w:p>
    <w:p w:rsidR="00492E42" w:rsidRPr="00C82FE7" w:rsidRDefault="00492E42" w:rsidP="00C82FE7">
      <w:pPr>
        <w:pStyle w:val="ConsPlusNormal"/>
        <w:ind w:firstLine="708"/>
        <w:contextualSpacing/>
        <w:jc w:val="both"/>
        <w:rPr>
          <w:rFonts w:ascii="Times New Roman" w:hAnsi="Times New Roman"/>
          <w:sz w:val="24"/>
          <w:szCs w:val="24"/>
        </w:rPr>
      </w:pPr>
      <w:r w:rsidRPr="00C82FE7">
        <w:rPr>
          <w:rFonts w:ascii="Times New Roman" w:hAnsi="Times New Roman"/>
          <w:sz w:val="24"/>
          <w:szCs w:val="24"/>
        </w:rPr>
        <w:t>Положением «О порядке владения, распоряжения, пользования и управления муниципальной собственностью городского поселения «Забайкальское», утвержденным  решением Совета № 243 от 23.09.2011 года.</w:t>
      </w:r>
    </w:p>
    <w:p w:rsidR="00332F77" w:rsidRPr="00C82FE7" w:rsidRDefault="00332F77" w:rsidP="00C82FE7">
      <w:pPr>
        <w:pStyle w:val="ConsPlusNormal"/>
        <w:widowControl/>
        <w:ind w:firstLine="0"/>
        <w:contextualSpacing/>
        <w:jc w:val="both"/>
        <w:rPr>
          <w:rFonts w:ascii="Times New Roman" w:hAnsi="Times New Roman" w:cs="Times New Roman"/>
          <w:sz w:val="24"/>
          <w:szCs w:val="24"/>
        </w:rPr>
      </w:pPr>
    </w:p>
    <w:p w:rsidR="00B84014" w:rsidRPr="00C82FE7" w:rsidRDefault="00B84014"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Исчерпывающий перечень документов, необходимых в соответствии</w:t>
      </w:r>
    </w:p>
    <w:p w:rsidR="00B84014" w:rsidRPr="00C82FE7" w:rsidRDefault="00B84014"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с нормативными правовыми актами для предоставления муниципальной</w:t>
      </w:r>
    </w:p>
    <w:p w:rsidR="00B84014" w:rsidRPr="00C82FE7" w:rsidRDefault="00B84014"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услуги, подлежащих представлению заявителем, способы их получения,</w:t>
      </w:r>
    </w:p>
    <w:p w:rsidR="00B84014" w:rsidRPr="00C82FE7" w:rsidRDefault="00B84014"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в том числе в электронной форме, порядок их представления</w:t>
      </w:r>
    </w:p>
    <w:p w:rsidR="00E31A5C" w:rsidRPr="00C82FE7" w:rsidRDefault="00E31A5C" w:rsidP="00C82FE7">
      <w:pPr>
        <w:pStyle w:val="ConsPlusNormal"/>
        <w:widowControl/>
        <w:ind w:firstLine="540"/>
        <w:contextualSpacing/>
        <w:jc w:val="both"/>
        <w:rPr>
          <w:rFonts w:ascii="Times New Roman" w:hAnsi="Times New Roman" w:cs="Times New Roman"/>
          <w:sz w:val="24"/>
          <w:szCs w:val="24"/>
        </w:rPr>
      </w:pPr>
    </w:p>
    <w:p w:rsidR="00E31A5C" w:rsidRPr="00C82FE7" w:rsidRDefault="00E31A5C" w:rsidP="00C82FE7">
      <w:pPr>
        <w:pStyle w:val="a5"/>
        <w:spacing w:line="240" w:lineRule="auto"/>
        <w:contextualSpacing/>
        <w:jc w:val="both"/>
        <w:rPr>
          <w:b w:val="0"/>
          <w:bCs w:val="0"/>
          <w:color w:val="auto"/>
        </w:rPr>
      </w:pPr>
      <w:r w:rsidRPr="00C82FE7">
        <w:rPr>
          <w:b w:val="0"/>
          <w:color w:val="auto"/>
        </w:rPr>
        <w:t>1</w:t>
      </w:r>
      <w:r w:rsidR="00006B9F" w:rsidRPr="00C82FE7">
        <w:rPr>
          <w:b w:val="0"/>
          <w:color w:val="auto"/>
        </w:rPr>
        <w:t>5</w:t>
      </w:r>
      <w:r w:rsidRPr="00C82FE7">
        <w:rPr>
          <w:color w:val="auto"/>
        </w:rPr>
        <w:t xml:space="preserve">. </w:t>
      </w:r>
      <w:r w:rsidRPr="00C82FE7">
        <w:rPr>
          <w:b w:val="0"/>
          <w:bCs w:val="0"/>
          <w:color w:val="auto"/>
        </w:rPr>
        <w:t>Для предоставления муниципальной услуги заявитель представляет Исполнителю следующие документы:</w:t>
      </w:r>
    </w:p>
    <w:p w:rsidR="000B751A" w:rsidRPr="00C82FE7" w:rsidRDefault="008111A6" w:rsidP="00C82FE7">
      <w:pPr>
        <w:autoSpaceDE w:val="0"/>
        <w:autoSpaceDN w:val="0"/>
        <w:adjustRightInd w:val="0"/>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1</w:t>
      </w:r>
      <w:r w:rsidR="00006B9F" w:rsidRPr="00C82FE7">
        <w:rPr>
          <w:rFonts w:ascii="Times New Roman" w:hAnsi="Times New Roman"/>
          <w:sz w:val="24"/>
          <w:szCs w:val="24"/>
        </w:rPr>
        <w:t>5</w:t>
      </w:r>
      <w:r w:rsidRPr="00C82FE7">
        <w:rPr>
          <w:rFonts w:ascii="Times New Roman" w:hAnsi="Times New Roman"/>
          <w:sz w:val="24"/>
          <w:szCs w:val="24"/>
        </w:rPr>
        <w:t>.1. заявление (по форме, указанной в приложении № 1);</w:t>
      </w:r>
    </w:p>
    <w:p w:rsidR="008111A6" w:rsidRPr="00C82FE7" w:rsidRDefault="008111A6" w:rsidP="00C82FE7">
      <w:pPr>
        <w:pStyle w:val="a3"/>
        <w:ind w:left="0" w:firstLine="720"/>
        <w:jc w:val="both"/>
        <w:outlineLvl w:val="1"/>
        <w:rPr>
          <w:rFonts w:ascii="Times New Roman" w:hAnsi="Times New Roman"/>
          <w:sz w:val="24"/>
          <w:szCs w:val="24"/>
        </w:rPr>
      </w:pPr>
      <w:r w:rsidRPr="00C82FE7">
        <w:rPr>
          <w:rFonts w:ascii="Times New Roman" w:hAnsi="Times New Roman"/>
          <w:sz w:val="24"/>
          <w:szCs w:val="24"/>
        </w:rPr>
        <w:t>1</w:t>
      </w:r>
      <w:r w:rsidR="00006B9F" w:rsidRPr="00C82FE7">
        <w:rPr>
          <w:rFonts w:ascii="Times New Roman" w:hAnsi="Times New Roman"/>
          <w:sz w:val="24"/>
          <w:szCs w:val="24"/>
        </w:rPr>
        <w:t>5</w:t>
      </w:r>
      <w:r w:rsidRPr="00C82FE7">
        <w:rPr>
          <w:rFonts w:ascii="Times New Roman" w:hAnsi="Times New Roman"/>
          <w:sz w:val="24"/>
          <w:szCs w:val="24"/>
        </w:rPr>
        <w:t>.2. документ, удостоверяющий личность заявителя (представителя);</w:t>
      </w:r>
    </w:p>
    <w:p w:rsidR="008111A6" w:rsidRPr="00C82FE7" w:rsidRDefault="008111A6" w:rsidP="00C82FE7">
      <w:pPr>
        <w:pStyle w:val="a3"/>
        <w:numPr>
          <w:ilvl w:val="1"/>
          <w:numId w:val="6"/>
        </w:numPr>
        <w:ind w:left="0" w:firstLine="720"/>
        <w:jc w:val="both"/>
        <w:outlineLvl w:val="1"/>
        <w:rPr>
          <w:rFonts w:ascii="Times New Roman" w:hAnsi="Times New Roman"/>
          <w:sz w:val="24"/>
          <w:szCs w:val="24"/>
        </w:rPr>
      </w:pPr>
      <w:r w:rsidRPr="00C82FE7">
        <w:rPr>
          <w:rFonts w:ascii="Times New Roman" w:hAnsi="Times New Roman"/>
          <w:sz w:val="24"/>
          <w:szCs w:val="24"/>
        </w:rPr>
        <w:t>документ, удостоверяющий полномочия представителя;</w:t>
      </w:r>
    </w:p>
    <w:p w:rsidR="008111A6" w:rsidRPr="00C82FE7" w:rsidRDefault="008111A6" w:rsidP="00C82FE7">
      <w:pPr>
        <w:pStyle w:val="a3"/>
        <w:numPr>
          <w:ilvl w:val="1"/>
          <w:numId w:val="6"/>
        </w:numPr>
        <w:ind w:left="0" w:firstLine="709"/>
        <w:jc w:val="both"/>
        <w:outlineLvl w:val="1"/>
        <w:rPr>
          <w:rFonts w:ascii="Times New Roman" w:hAnsi="Times New Roman"/>
          <w:sz w:val="24"/>
          <w:szCs w:val="24"/>
        </w:rPr>
      </w:pPr>
      <w:r w:rsidRPr="00C82FE7">
        <w:rPr>
          <w:rFonts w:ascii="Times New Roman" w:hAnsi="Times New Roman"/>
          <w:sz w:val="24"/>
          <w:szCs w:val="24"/>
        </w:rPr>
        <w:t>нотариально заверенные копии правоустанавливающих документов на жилое помещение</w:t>
      </w:r>
      <w:r w:rsidR="00F11246" w:rsidRPr="00C82FE7">
        <w:rPr>
          <w:rFonts w:ascii="Times New Roman" w:hAnsi="Times New Roman"/>
          <w:sz w:val="24"/>
          <w:szCs w:val="24"/>
        </w:rPr>
        <w:t xml:space="preserve"> (выписка из единого государственного реестра прав на недвижимое имущество, содержащая общедоступные сведения о зарегистрированных правах на объект недвижимости);</w:t>
      </w:r>
    </w:p>
    <w:p w:rsidR="008111A6" w:rsidRPr="00C82FE7" w:rsidRDefault="008111A6" w:rsidP="00C82FE7">
      <w:pPr>
        <w:pStyle w:val="a3"/>
        <w:numPr>
          <w:ilvl w:val="1"/>
          <w:numId w:val="6"/>
        </w:numPr>
        <w:ind w:left="0" w:firstLine="720"/>
        <w:jc w:val="both"/>
        <w:outlineLvl w:val="1"/>
        <w:rPr>
          <w:rFonts w:ascii="Times New Roman" w:hAnsi="Times New Roman"/>
          <w:sz w:val="24"/>
          <w:szCs w:val="24"/>
        </w:rPr>
      </w:pPr>
      <w:r w:rsidRPr="00C82FE7">
        <w:rPr>
          <w:rFonts w:ascii="Times New Roman" w:hAnsi="Times New Roman"/>
          <w:sz w:val="24"/>
          <w:szCs w:val="24"/>
        </w:rPr>
        <w:t>*план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1E2200" w:rsidRPr="00C82FE7" w:rsidRDefault="00617F60" w:rsidP="00C82FE7">
      <w:pPr>
        <w:pStyle w:val="a3"/>
        <w:numPr>
          <w:ilvl w:val="1"/>
          <w:numId w:val="6"/>
        </w:numPr>
        <w:ind w:left="0" w:firstLine="720"/>
        <w:jc w:val="both"/>
        <w:outlineLvl w:val="1"/>
        <w:rPr>
          <w:rFonts w:ascii="Times New Roman" w:hAnsi="Times New Roman"/>
          <w:sz w:val="24"/>
          <w:szCs w:val="24"/>
        </w:rPr>
      </w:pPr>
      <w:r w:rsidRPr="00C82FE7">
        <w:rPr>
          <w:rFonts w:ascii="Times New Roman" w:hAnsi="Times New Roman"/>
          <w:sz w:val="24"/>
          <w:szCs w:val="24"/>
        </w:rPr>
        <w:t>п</w:t>
      </w:r>
      <w:r w:rsidR="001E2200" w:rsidRPr="00C82FE7">
        <w:rPr>
          <w:rFonts w:ascii="Times New Roman" w:hAnsi="Times New Roman"/>
          <w:sz w:val="24"/>
          <w:szCs w:val="24"/>
        </w:rPr>
        <w:t>роект реконструкции нежилого помещения для признания его в дальнейшем жилым помещением;</w:t>
      </w:r>
    </w:p>
    <w:p w:rsidR="008111A6" w:rsidRPr="00C82FE7" w:rsidRDefault="008111A6" w:rsidP="00C82FE7">
      <w:pPr>
        <w:pStyle w:val="a3"/>
        <w:numPr>
          <w:ilvl w:val="0"/>
          <w:numId w:val="6"/>
        </w:numPr>
        <w:ind w:left="0" w:firstLine="709"/>
        <w:jc w:val="both"/>
        <w:outlineLvl w:val="1"/>
        <w:rPr>
          <w:rFonts w:ascii="Times New Roman" w:hAnsi="Times New Roman"/>
          <w:sz w:val="24"/>
          <w:szCs w:val="24"/>
        </w:rPr>
      </w:pPr>
      <w:r w:rsidRPr="00C82FE7">
        <w:rPr>
          <w:rFonts w:ascii="Times New Roman" w:hAnsi="Times New Roman"/>
          <w:sz w:val="24"/>
          <w:szCs w:val="24"/>
        </w:rPr>
        <w:t>Для признания многоквартирного дома аварийным также представляется заключение специализированной организации, проводящей обследование этого дома.</w:t>
      </w:r>
    </w:p>
    <w:p w:rsidR="008111A6" w:rsidRPr="00C82FE7" w:rsidRDefault="008111A6" w:rsidP="00C82FE7">
      <w:pPr>
        <w:pStyle w:val="a3"/>
        <w:numPr>
          <w:ilvl w:val="0"/>
          <w:numId w:val="6"/>
        </w:numPr>
        <w:ind w:left="0" w:firstLine="720"/>
        <w:jc w:val="both"/>
        <w:outlineLvl w:val="1"/>
        <w:rPr>
          <w:rFonts w:ascii="Times New Roman" w:hAnsi="Times New Roman"/>
          <w:sz w:val="24"/>
          <w:szCs w:val="24"/>
        </w:rPr>
      </w:pPr>
      <w:r w:rsidRPr="00C82FE7">
        <w:rPr>
          <w:rFonts w:ascii="Times New Roman" w:hAnsi="Times New Roman"/>
          <w:sz w:val="24"/>
          <w:szCs w:val="24"/>
        </w:rPr>
        <w:lastRenderedPageBreak/>
        <w:t>По усмотрению заявителя также могут быть представлены заявления, письма, жалобы граждан на неудовлетворительные условия проживания.</w:t>
      </w:r>
    </w:p>
    <w:p w:rsidR="008111A6" w:rsidRPr="00C82FE7" w:rsidRDefault="008111A6" w:rsidP="00C82FE7">
      <w:pPr>
        <w:autoSpaceDE w:val="0"/>
        <w:autoSpaceDN w:val="0"/>
        <w:adjustRightInd w:val="0"/>
        <w:spacing w:after="0" w:line="240" w:lineRule="auto"/>
        <w:ind w:firstLine="720"/>
        <w:contextualSpacing/>
        <w:jc w:val="both"/>
        <w:rPr>
          <w:rFonts w:ascii="Times New Roman" w:hAnsi="Times New Roman"/>
          <w:sz w:val="24"/>
          <w:szCs w:val="24"/>
        </w:rPr>
      </w:pPr>
    </w:p>
    <w:p w:rsidR="008111A6" w:rsidRPr="00C82FE7" w:rsidRDefault="008111A6" w:rsidP="00C82FE7">
      <w:pPr>
        <w:pStyle w:val="a5"/>
        <w:spacing w:line="240" w:lineRule="auto"/>
        <w:ind w:firstLine="0"/>
        <w:contextualSpacing/>
        <w:jc w:val="center"/>
        <w:rPr>
          <w:b w:val="0"/>
          <w:bCs w:val="0"/>
          <w:color w:val="auto"/>
        </w:rPr>
      </w:pPr>
      <w:r w:rsidRPr="00C82FE7">
        <w:rPr>
          <w:b w:val="0"/>
          <w:color w:val="auto"/>
        </w:rPr>
        <w:t xml:space="preserve">Перечень документов, необходимых для предоставления </w:t>
      </w:r>
      <w:r w:rsidRPr="00C82FE7">
        <w:rPr>
          <w:b w:val="0"/>
          <w:bCs w:val="0"/>
          <w:color w:val="auto"/>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8111A6" w:rsidRPr="00C82FE7" w:rsidRDefault="008111A6" w:rsidP="00C82FE7">
      <w:pPr>
        <w:pStyle w:val="a5"/>
        <w:spacing w:line="240" w:lineRule="auto"/>
        <w:ind w:firstLine="0"/>
        <w:contextualSpacing/>
        <w:jc w:val="center"/>
        <w:rPr>
          <w:b w:val="0"/>
          <w:bCs w:val="0"/>
          <w:color w:val="auto"/>
        </w:rPr>
      </w:pPr>
    </w:p>
    <w:p w:rsidR="008111A6" w:rsidRPr="00C82FE7" w:rsidRDefault="00F11246" w:rsidP="00C82FE7">
      <w:pPr>
        <w:pStyle w:val="a3"/>
        <w:numPr>
          <w:ilvl w:val="0"/>
          <w:numId w:val="6"/>
        </w:numPr>
        <w:ind w:left="0" w:firstLine="709"/>
        <w:jc w:val="both"/>
        <w:outlineLvl w:val="1"/>
        <w:rPr>
          <w:rFonts w:ascii="Times New Roman" w:hAnsi="Times New Roman"/>
          <w:sz w:val="24"/>
          <w:szCs w:val="24"/>
        </w:rPr>
      </w:pPr>
      <w:r w:rsidRPr="00C82FE7">
        <w:rPr>
          <w:rFonts w:ascii="Times New Roman" w:hAnsi="Times New Roman"/>
          <w:sz w:val="24"/>
          <w:szCs w:val="24"/>
        </w:rPr>
        <w:t>выписка из единого государственного реестра прав на недвижимое имущество, содержащая общедоступные сведения о зарегистрированных правах на объект недвижимости</w:t>
      </w:r>
      <w:r w:rsidR="00617F60" w:rsidRPr="00C82FE7">
        <w:rPr>
          <w:rFonts w:ascii="Times New Roman" w:hAnsi="Times New Roman"/>
          <w:sz w:val="24"/>
          <w:szCs w:val="24"/>
        </w:rPr>
        <w:t>.</w:t>
      </w:r>
    </w:p>
    <w:p w:rsidR="008111A6" w:rsidRPr="00C82FE7" w:rsidRDefault="008111A6" w:rsidP="00C82FE7">
      <w:pPr>
        <w:autoSpaceDE w:val="0"/>
        <w:autoSpaceDN w:val="0"/>
        <w:adjustRightInd w:val="0"/>
        <w:spacing w:after="0" w:line="240" w:lineRule="auto"/>
        <w:ind w:firstLine="540"/>
        <w:contextualSpacing/>
        <w:jc w:val="both"/>
        <w:rPr>
          <w:rFonts w:ascii="Times New Roman" w:hAnsi="Times New Roman"/>
          <w:sz w:val="24"/>
          <w:szCs w:val="24"/>
        </w:rPr>
      </w:pPr>
    </w:p>
    <w:p w:rsidR="00A064D2" w:rsidRPr="00C82FE7" w:rsidRDefault="00A064D2" w:rsidP="00C82FE7">
      <w:pPr>
        <w:autoSpaceDE w:val="0"/>
        <w:autoSpaceDN w:val="0"/>
        <w:adjustRightInd w:val="0"/>
        <w:spacing w:after="0" w:line="240" w:lineRule="auto"/>
        <w:contextualSpacing/>
        <w:jc w:val="center"/>
        <w:outlineLvl w:val="1"/>
        <w:rPr>
          <w:rFonts w:ascii="Times New Roman" w:hAnsi="Times New Roman"/>
          <w:sz w:val="24"/>
          <w:szCs w:val="24"/>
        </w:rPr>
      </w:pPr>
      <w:r w:rsidRPr="00C82FE7">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064D2" w:rsidRPr="00C82FE7" w:rsidRDefault="00A064D2" w:rsidP="00C82FE7">
      <w:pPr>
        <w:autoSpaceDE w:val="0"/>
        <w:autoSpaceDN w:val="0"/>
        <w:adjustRightInd w:val="0"/>
        <w:spacing w:after="0" w:line="240" w:lineRule="auto"/>
        <w:ind w:firstLine="540"/>
        <w:contextualSpacing/>
        <w:jc w:val="both"/>
        <w:rPr>
          <w:rFonts w:ascii="Times New Roman" w:hAnsi="Times New Roman"/>
          <w:sz w:val="24"/>
          <w:szCs w:val="24"/>
        </w:rPr>
      </w:pPr>
    </w:p>
    <w:p w:rsidR="00A064D2" w:rsidRPr="00C82FE7" w:rsidRDefault="00A064D2" w:rsidP="00C82FE7">
      <w:pPr>
        <w:pStyle w:val="a3"/>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C82FE7">
        <w:rPr>
          <w:rFonts w:ascii="Times New Roman" w:hAnsi="Times New Roman"/>
          <w:sz w:val="24"/>
          <w:szCs w:val="24"/>
        </w:rPr>
        <w:t>Оснований для отказа в приеме заявлений не имеется.</w:t>
      </w:r>
    </w:p>
    <w:p w:rsidR="00A064D2" w:rsidRPr="00C82FE7" w:rsidRDefault="00A064D2" w:rsidP="00C82FE7">
      <w:pPr>
        <w:pStyle w:val="a5"/>
        <w:spacing w:line="240" w:lineRule="auto"/>
        <w:ind w:firstLine="567"/>
        <w:contextualSpacing/>
        <w:jc w:val="both"/>
        <w:rPr>
          <w:b w:val="0"/>
          <w:color w:val="auto"/>
        </w:rPr>
      </w:pPr>
    </w:p>
    <w:p w:rsidR="00A064D2" w:rsidRPr="00C82FE7" w:rsidRDefault="00A064D2" w:rsidP="00C82FE7">
      <w:pPr>
        <w:autoSpaceDE w:val="0"/>
        <w:autoSpaceDN w:val="0"/>
        <w:adjustRightInd w:val="0"/>
        <w:spacing w:after="0" w:line="240" w:lineRule="auto"/>
        <w:contextualSpacing/>
        <w:jc w:val="center"/>
        <w:outlineLvl w:val="1"/>
        <w:rPr>
          <w:rFonts w:ascii="Times New Roman" w:hAnsi="Times New Roman"/>
          <w:sz w:val="24"/>
          <w:szCs w:val="24"/>
        </w:rPr>
      </w:pPr>
      <w:r w:rsidRPr="00C82FE7">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A064D2" w:rsidRPr="00C82FE7" w:rsidRDefault="00A064D2" w:rsidP="00C82FE7">
      <w:pPr>
        <w:pStyle w:val="a5"/>
        <w:spacing w:line="240" w:lineRule="auto"/>
        <w:ind w:firstLine="567"/>
        <w:contextualSpacing/>
        <w:jc w:val="both"/>
        <w:rPr>
          <w:b w:val="0"/>
          <w:color w:val="auto"/>
        </w:rPr>
      </w:pPr>
    </w:p>
    <w:p w:rsidR="00A064D2" w:rsidRPr="00C82FE7" w:rsidRDefault="00A064D2"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2</w:t>
      </w:r>
      <w:r w:rsidR="00617F60" w:rsidRPr="00C82FE7">
        <w:rPr>
          <w:rFonts w:ascii="Times New Roman" w:hAnsi="Times New Roman"/>
          <w:sz w:val="24"/>
          <w:szCs w:val="24"/>
        </w:rPr>
        <w:t>0</w:t>
      </w:r>
      <w:r w:rsidRPr="00C82FE7">
        <w:rPr>
          <w:rFonts w:ascii="Times New Roman" w:hAnsi="Times New Roman"/>
          <w:sz w:val="24"/>
          <w:szCs w:val="24"/>
        </w:rPr>
        <w:t>. Основания для приостановления муниципальной услуги отсутствуют.</w:t>
      </w:r>
    </w:p>
    <w:p w:rsidR="00A064D2" w:rsidRPr="00C82FE7" w:rsidRDefault="00A064D2"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2</w:t>
      </w:r>
      <w:r w:rsidR="00617F60" w:rsidRPr="00C82FE7">
        <w:rPr>
          <w:rFonts w:ascii="Times New Roman" w:hAnsi="Times New Roman"/>
          <w:sz w:val="24"/>
          <w:szCs w:val="24"/>
        </w:rPr>
        <w:t>1</w:t>
      </w:r>
      <w:r w:rsidRPr="00C82FE7">
        <w:rPr>
          <w:rFonts w:ascii="Times New Roman" w:hAnsi="Times New Roman"/>
          <w:sz w:val="24"/>
          <w:szCs w:val="24"/>
        </w:rPr>
        <w:t>. Основанием для отказа в предоставлении муниципальной услуги является:</w:t>
      </w:r>
    </w:p>
    <w:p w:rsidR="000B751A" w:rsidRPr="00C82FE7" w:rsidRDefault="009930EE"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2</w:t>
      </w:r>
      <w:r w:rsidR="00617F60" w:rsidRPr="00C82FE7">
        <w:rPr>
          <w:rFonts w:ascii="Times New Roman" w:hAnsi="Times New Roman"/>
          <w:sz w:val="24"/>
          <w:szCs w:val="24"/>
        </w:rPr>
        <w:t>1</w:t>
      </w:r>
      <w:r w:rsidRPr="00C82FE7">
        <w:rPr>
          <w:rFonts w:ascii="Times New Roman" w:hAnsi="Times New Roman"/>
          <w:sz w:val="24"/>
          <w:szCs w:val="24"/>
        </w:rPr>
        <w:t>.1.</w:t>
      </w:r>
      <w:r w:rsidR="000B751A" w:rsidRPr="00C82FE7">
        <w:rPr>
          <w:rFonts w:ascii="Times New Roman" w:hAnsi="Times New Roman"/>
          <w:sz w:val="24"/>
          <w:szCs w:val="24"/>
        </w:rPr>
        <w:t xml:space="preserve"> предоставлени</w:t>
      </w:r>
      <w:r w:rsidRPr="00C82FE7">
        <w:rPr>
          <w:rFonts w:ascii="Times New Roman" w:hAnsi="Times New Roman"/>
          <w:sz w:val="24"/>
          <w:szCs w:val="24"/>
        </w:rPr>
        <w:t>е</w:t>
      </w:r>
      <w:r w:rsidR="000B751A" w:rsidRPr="00C82FE7">
        <w:rPr>
          <w:rFonts w:ascii="Times New Roman" w:hAnsi="Times New Roman"/>
          <w:sz w:val="24"/>
          <w:szCs w:val="24"/>
        </w:rPr>
        <w:t xml:space="preserve"> заявителем заведомо недостоверных сведений и документов, по форме или содержанию не соответствующих требованиям действующего законодательства и настоящего Административного регламента;</w:t>
      </w:r>
    </w:p>
    <w:p w:rsidR="000B751A" w:rsidRPr="00C82FE7" w:rsidRDefault="009930EE"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2</w:t>
      </w:r>
      <w:r w:rsidR="00617F60" w:rsidRPr="00C82FE7">
        <w:rPr>
          <w:rFonts w:ascii="Times New Roman" w:hAnsi="Times New Roman"/>
          <w:sz w:val="24"/>
          <w:szCs w:val="24"/>
        </w:rPr>
        <w:t>1</w:t>
      </w:r>
      <w:r w:rsidRPr="00C82FE7">
        <w:rPr>
          <w:rFonts w:ascii="Times New Roman" w:hAnsi="Times New Roman"/>
          <w:sz w:val="24"/>
          <w:szCs w:val="24"/>
        </w:rPr>
        <w:t>.2.</w:t>
      </w:r>
      <w:r w:rsidR="00332F77" w:rsidRPr="00C82FE7">
        <w:rPr>
          <w:rFonts w:ascii="Times New Roman" w:hAnsi="Times New Roman"/>
          <w:sz w:val="24"/>
          <w:szCs w:val="24"/>
        </w:rPr>
        <w:t xml:space="preserve"> обращения неправомочного лица;</w:t>
      </w:r>
    </w:p>
    <w:p w:rsidR="00332F77" w:rsidRPr="00C82FE7" w:rsidRDefault="00332F77"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21.3.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0B751A" w:rsidRPr="00C82FE7" w:rsidRDefault="000B751A" w:rsidP="00C82FE7">
      <w:pPr>
        <w:autoSpaceDE w:val="0"/>
        <w:autoSpaceDN w:val="0"/>
        <w:adjustRightInd w:val="0"/>
        <w:spacing w:after="0" w:line="240" w:lineRule="auto"/>
        <w:ind w:firstLine="540"/>
        <w:contextualSpacing/>
        <w:jc w:val="center"/>
        <w:rPr>
          <w:rFonts w:ascii="Times New Roman" w:hAnsi="Times New Roman"/>
          <w:sz w:val="24"/>
          <w:szCs w:val="24"/>
        </w:rPr>
      </w:pPr>
    </w:p>
    <w:p w:rsidR="009930EE" w:rsidRPr="00C82FE7" w:rsidRDefault="009930EE" w:rsidP="00C82FE7">
      <w:pPr>
        <w:pStyle w:val="a5"/>
        <w:spacing w:line="240" w:lineRule="auto"/>
        <w:ind w:firstLine="0"/>
        <w:contextualSpacing/>
        <w:jc w:val="center"/>
        <w:rPr>
          <w:b w:val="0"/>
          <w:color w:val="auto"/>
        </w:rPr>
      </w:pPr>
      <w:r w:rsidRPr="00C82FE7">
        <w:rPr>
          <w:b w:val="0"/>
          <w:color w:val="auto"/>
        </w:rPr>
        <w:t>Перечень услуг, которые являются необходимыми и обязательными для предоставления муниципальной услуги</w:t>
      </w:r>
    </w:p>
    <w:p w:rsidR="009930EE" w:rsidRPr="00C82FE7" w:rsidRDefault="009930EE" w:rsidP="00C82FE7">
      <w:pPr>
        <w:pStyle w:val="a5"/>
        <w:spacing w:line="240" w:lineRule="auto"/>
        <w:contextualSpacing/>
        <w:jc w:val="center"/>
        <w:rPr>
          <w:b w:val="0"/>
          <w:bCs w:val="0"/>
          <w:color w:val="auto"/>
        </w:rPr>
      </w:pPr>
    </w:p>
    <w:p w:rsidR="009930EE" w:rsidRPr="00C82FE7" w:rsidRDefault="009930EE" w:rsidP="00C82FE7">
      <w:pPr>
        <w:pStyle w:val="a5"/>
        <w:spacing w:line="240" w:lineRule="auto"/>
        <w:contextualSpacing/>
        <w:jc w:val="both"/>
        <w:rPr>
          <w:b w:val="0"/>
          <w:color w:val="auto"/>
        </w:rPr>
      </w:pPr>
      <w:r w:rsidRPr="00C82FE7">
        <w:rPr>
          <w:b w:val="0"/>
          <w:color w:val="auto"/>
        </w:rPr>
        <w:t>2</w:t>
      </w:r>
      <w:r w:rsidR="00617F60" w:rsidRPr="00C82FE7">
        <w:rPr>
          <w:b w:val="0"/>
          <w:color w:val="auto"/>
        </w:rPr>
        <w:t>2</w:t>
      </w:r>
      <w:r w:rsidRPr="00C82FE7">
        <w:rPr>
          <w:b w:val="0"/>
          <w:color w:val="auto"/>
        </w:rPr>
        <w:t>.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9930EE" w:rsidRPr="00C82FE7" w:rsidRDefault="009930EE" w:rsidP="00C82FE7">
      <w:pPr>
        <w:pStyle w:val="a5"/>
        <w:spacing w:line="240" w:lineRule="auto"/>
        <w:contextualSpacing/>
        <w:jc w:val="both"/>
        <w:rPr>
          <w:b w:val="0"/>
          <w:bCs w:val="0"/>
          <w:color w:val="auto"/>
        </w:rPr>
      </w:pPr>
    </w:p>
    <w:p w:rsidR="009930EE" w:rsidRPr="00C82FE7" w:rsidRDefault="009930EE" w:rsidP="00C82FE7">
      <w:pPr>
        <w:autoSpaceDE w:val="0"/>
        <w:autoSpaceDN w:val="0"/>
        <w:adjustRightInd w:val="0"/>
        <w:spacing w:after="0" w:line="240" w:lineRule="auto"/>
        <w:contextualSpacing/>
        <w:jc w:val="center"/>
        <w:outlineLvl w:val="1"/>
        <w:rPr>
          <w:rFonts w:ascii="Times New Roman" w:hAnsi="Times New Roman"/>
          <w:bCs/>
          <w:sz w:val="24"/>
          <w:szCs w:val="24"/>
        </w:rPr>
      </w:pPr>
      <w:r w:rsidRPr="00C82FE7">
        <w:rPr>
          <w:rFonts w:ascii="Times New Roman" w:hAnsi="Times New Roman"/>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930EE" w:rsidRPr="00C82FE7" w:rsidRDefault="009930EE" w:rsidP="00C82FE7">
      <w:pPr>
        <w:pStyle w:val="a5"/>
        <w:spacing w:line="240" w:lineRule="auto"/>
        <w:ind w:firstLine="0"/>
        <w:contextualSpacing/>
        <w:jc w:val="center"/>
        <w:rPr>
          <w:b w:val="0"/>
          <w:bCs w:val="0"/>
          <w:color w:val="auto"/>
        </w:rPr>
      </w:pPr>
    </w:p>
    <w:p w:rsidR="009930EE" w:rsidRPr="00C82FE7" w:rsidRDefault="009930EE"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bCs/>
          <w:sz w:val="24"/>
          <w:szCs w:val="24"/>
        </w:rPr>
        <w:t>2</w:t>
      </w:r>
      <w:r w:rsidR="00617F60" w:rsidRPr="00C82FE7">
        <w:rPr>
          <w:rFonts w:ascii="Times New Roman" w:hAnsi="Times New Roman"/>
          <w:bCs/>
          <w:sz w:val="24"/>
          <w:szCs w:val="24"/>
        </w:rPr>
        <w:t>3</w:t>
      </w:r>
      <w:r w:rsidRPr="00C82FE7">
        <w:rPr>
          <w:rFonts w:ascii="Times New Roman" w:hAnsi="Times New Roman"/>
          <w:bCs/>
          <w:sz w:val="24"/>
          <w:szCs w:val="24"/>
        </w:rPr>
        <w:t>.</w:t>
      </w:r>
      <w:r w:rsidRPr="00C82FE7">
        <w:rPr>
          <w:rFonts w:ascii="Times New Roman" w:hAnsi="Times New Roman"/>
          <w:b/>
          <w:bCs/>
          <w:sz w:val="24"/>
          <w:szCs w:val="24"/>
        </w:rPr>
        <w:t xml:space="preserve"> </w:t>
      </w:r>
      <w:r w:rsidRPr="00C82FE7">
        <w:rPr>
          <w:rFonts w:ascii="Times New Roman" w:hAnsi="Times New Roman"/>
          <w:sz w:val="24"/>
          <w:szCs w:val="24"/>
        </w:rPr>
        <w:t>За предоставление муниципальной услуги государственная пошлина или иная плата не взимается.</w:t>
      </w:r>
    </w:p>
    <w:p w:rsidR="009930EE" w:rsidRPr="00C82FE7" w:rsidRDefault="009930EE" w:rsidP="00C82FE7">
      <w:pPr>
        <w:autoSpaceDE w:val="0"/>
        <w:autoSpaceDN w:val="0"/>
        <w:adjustRightInd w:val="0"/>
        <w:ind w:firstLine="540"/>
        <w:contextualSpacing/>
        <w:jc w:val="both"/>
        <w:rPr>
          <w:rFonts w:ascii="Times New Roman" w:hAnsi="Times New Roman"/>
          <w:sz w:val="24"/>
          <w:szCs w:val="24"/>
        </w:rPr>
      </w:pPr>
    </w:p>
    <w:p w:rsidR="009930EE" w:rsidRPr="00C82FE7" w:rsidRDefault="009930EE" w:rsidP="00C82FE7">
      <w:pPr>
        <w:autoSpaceDE w:val="0"/>
        <w:autoSpaceDN w:val="0"/>
        <w:adjustRightInd w:val="0"/>
        <w:spacing w:after="0" w:line="240" w:lineRule="auto"/>
        <w:contextualSpacing/>
        <w:jc w:val="center"/>
        <w:outlineLvl w:val="1"/>
        <w:rPr>
          <w:rFonts w:ascii="Times New Roman" w:hAnsi="Times New Roman"/>
          <w:sz w:val="24"/>
          <w:szCs w:val="24"/>
        </w:rPr>
      </w:pPr>
      <w:r w:rsidRPr="00C82FE7">
        <w:rPr>
          <w:rFonts w:ascii="Times New Roman" w:hAnsi="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930EE" w:rsidRPr="00C82FE7" w:rsidRDefault="009930EE" w:rsidP="00C82FE7">
      <w:pPr>
        <w:pStyle w:val="a5"/>
        <w:spacing w:line="240" w:lineRule="auto"/>
        <w:ind w:firstLine="0"/>
        <w:contextualSpacing/>
        <w:jc w:val="center"/>
        <w:rPr>
          <w:b w:val="0"/>
          <w:bCs w:val="0"/>
          <w:color w:val="auto"/>
        </w:rPr>
      </w:pPr>
    </w:p>
    <w:p w:rsidR="009930EE" w:rsidRPr="00C82FE7" w:rsidRDefault="009930EE"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bCs/>
          <w:sz w:val="24"/>
          <w:szCs w:val="24"/>
        </w:rPr>
        <w:t>2</w:t>
      </w:r>
      <w:r w:rsidR="00617F60" w:rsidRPr="00C82FE7">
        <w:rPr>
          <w:rFonts w:ascii="Times New Roman" w:hAnsi="Times New Roman" w:cs="Times New Roman"/>
          <w:bCs/>
          <w:sz w:val="24"/>
          <w:szCs w:val="24"/>
        </w:rPr>
        <w:t>4</w:t>
      </w:r>
      <w:r w:rsidRPr="00C82FE7">
        <w:rPr>
          <w:rFonts w:ascii="Times New Roman" w:hAnsi="Times New Roman" w:cs="Times New Roman"/>
          <w:bCs/>
          <w:sz w:val="24"/>
          <w:szCs w:val="24"/>
        </w:rPr>
        <w:t xml:space="preserve">. </w:t>
      </w:r>
      <w:r w:rsidRPr="00C82FE7">
        <w:rPr>
          <w:rFonts w:ascii="Times New Roman" w:hAnsi="Times New Roman" w:cs="Times New Roman"/>
          <w:sz w:val="24"/>
          <w:szCs w:val="24"/>
        </w:rPr>
        <w:t xml:space="preserve">Максимальное время ожидания в очереди при подаче и получении документов заявителями не должно превышать </w:t>
      </w:r>
      <w:r w:rsidR="00332F77" w:rsidRPr="00C82FE7">
        <w:rPr>
          <w:rFonts w:ascii="Times New Roman" w:hAnsi="Times New Roman" w:cs="Times New Roman"/>
          <w:sz w:val="24"/>
          <w:szCs w:val="24"/>
        </w:rPr>
        <w:t>15</w:t>
      </w:r>
      <w:r w:rsidRPr="00C82FE7">
        <w:rPr>
          <w:rFonts w:ascii="Times New Roman" w:hAnsi="Times New Roman" w:cs="Times New Roman"/>
          <w:sz w:val="24"/>
          <w:szCs w:val="24"/>
        </w:rPr>
        <w:t xml:space="preserve"> минут</w:t>
      </w:r>
    </w:p>
    <w:p w:rsidR="009930EE" w:rsidRPr="00C82FE7" w:rsidRDefault="009930EE" w:rsidP="00C82FE7">
      <w:pPr>
        <w:pStyle w:val="ConsPlusNormal"/>
        <w:widowControl/>
        <w:ind w:firstLine="540"/>
        <w:contextualSpacing/>
        <w:jc w:val="both"/>
        <w:rPr>
          <w:rFonts w:ascii="Times New Roman" w:hAnsi="Times New Roman" w:cs="Times New Roman"/>
          <w:sz w:val="24"/>
          <w:szCs w:val="24"/>
        </w:rPr>
      </w:pPr>
    </w:p>
    <w:p w:rsidR="009930EE" w:rsidRPr="00C82FE7" w:rsidRDefault="009930EE" w:rsidP="00C82FE7">
      <w:pPr>
        <w:autoSpaceDE w:val="0"/>
        <w:autoSpaceDN w:val="0"/>
        <w:adjustRightInd w:val="0"/>
        <w:spacing w:after="0" w:line="240" w:lineRule="auto"/>
        <w:contextualSpacing/>
        <w:jc w:val="center"/>
        <w:outlineLvl w:val="1"/>
        <w:rPr>
          <w:rFonts w:ascii="Times New Roman" w:hAnsi="Times New Roman"/>
          <w:sz w:val="24"/>
          <w:szCs w:val="24"/>
        </w:rPr>
      </w:pPr>
      <w:r w:rsidRPr="00C82FE7">
        <w:rPr>
          <w:rFonts w:ascii="Times New Roman" w:hAnsi="Times New Roman"/>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9930EE" w:rsidRPr="00C82FE7" w:rsidRDefault="009930EE" w:rsidP="00C82FE7">
      <w:pPr>
        <w:pStyle w:val="ConsPlusNormal"/>
        <w:widowControl/>
        <w:ind w:firstLine="540"/>
        <w:contextualSpacing/>
        <w:jc w:val="both"/>
        <w:rPr>
          <w:rFonts w:ascii="Times New Roman" w:hAnsi="Times New Roman" w:cs="Times New Roman"/>
          <w:sz w:val="24"/>
          <w:szCs w:val="24"/>
        </w:rPr>
      </w:pPr>
    </w:p>
    <w:p w:rsidR="009930EE" w:rsidRPr="00C82FE7" w:rsidRDefault="009930EE"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2</w:t>
      </w:r>
      <w:r w:rsidR="00617F60" w:rsidRPr="00C82FE7">
        <w:rPr>
          <w:rFonts w:ascii="Times New Roman" w:hAnsi="Times New Roman"/>
          <w:sz w:val="24"/>
          <w:szCs w:val="24"/>
        </w:rPr>
        <w:t>5</w:t>
      </w:r>
      <w:r w:rsidRPr="00C82FE7">
        <w:rPr>
          <w:rFonts w:ascii="Times New Roman" w:hAnsi="Times New Roman"/>
          <w:sz w:val="24"/>
          <w:szCs w:val="24"/>
        </w:rPr>
        <w:t>.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9930EE" w:rsidRPr="00C82FE7" w:rsidRDefault="009930EE"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2</w:t>
      </w:r>
      <w:r w:rsidR="00617F60" w:rsidRPr="00C82FE7">
        <w:rPr>
          <w:rFonts w:ascii="Times New Roman" w:hAnsi="Times New Roman"/>
          <w:sz w:val="24"/>
          <w:szCs w:val="24"/>
        </w:rPr>
        <w:t>6</w:t>
      </w:r>
      <w:r w:rsidRPr="00C82FE7">
        <w:rPr>
          <w:rFonts w:ascii="Times New Roman" w:hAnsi="Times New Roman"/>
          <w:sz w:val="24"/>
          <w:szCs w:val="24"/>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9930EE" w:rsidRPr="00C82FE7" w:rsidRDefault="00006B9F"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2</w:t>
      </w:r>
      <w:r w:rsidR="00617F60" w:rsidRPr="00C82FE7">
        <w:rPr>
          <w:rFonts w:ascii="Times New Roman" w:hAnsi="Times New Roman"/>
          <w:sz w:val="24"/>
          <w:szCs w:val="24"/>
        </w:rPr>
        <w:t>7</w:t>
      </w:r>
      <w:r w:rsidR="009930EE" w:rsidRPr="00C82FE7">
        <w:rPr>
          <w:rFonts w:ascii="Times New Roman" w:hAnsi="Times New Roman"/>
          <w:sz w:val="24"/>
          <w:szCs w:val="24"/>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9930EE" w:rsidRPr="00C82FE7" w:rsidRDefault="009930EE" w:rsidP="00C82FE7">
      <w:pPr>
        <w:autoSpaceDE w:val="0"/>
        <w:autoSpaceDN w:val="0"/>
        <w:adjustRightInd w:val="0"/>
        <w:spacing w:after="0" w:line="240" w:lineRule="auto"/>
        <w:ind w:firstLine="539"/>
        <w:contextualSpacing/>
        <w:jc w:val="center"/>
        <w:rPr>
          <w:rFonts w:ascii="Times New Roman" w:hAnsi="Times New Roman"/>
          <w:sz w:val="24"/>
          <w:szCs w:val="24"/>
        </w:rPr>
      </w:pPr>
    </w:p>
    <w:p w:rsidR="009930EE" w:rsidRPr="00C82FE7" w:rsidRDefault="009930EE" w:rsidP="00C82FE7">
      <w:pPr>
        <w:autoSpaceDE w:val="0"/>
        <w:autoSpaceDN w:val="0"/>
        <w:adjustRightInd w:val="0"/>
        <w:spacing w:after="0" w:line="240" w:lineRule="auto"/>
        <w:ind w:firstLine="539"/>
        <w:contextualSpacing/>
        <w:jc w:val="center"/>
        <w:outlineLvl w:val="1"/>
        <w:rPr>
          <w:rFonts w:ascii="Times New Roman" w:hAnsi="Times New Roman"/>
          <w:sz w:val="24"/>
          <w:szCs w:val="24"/>
        </w:rPr>
      </w:pPr>
      <w:r w:rsidRPr="00C82FE7">
        <w:rPr>
          <w:rFonts w:ascii="Times New Roman" w:hAnsi="Times New Roman"/>
          <w:sz w:val="24"/>
          <w:szCs w:val="24"/>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930EE" w:rsidRPr="00C82FE7" w:rsidRDefault="009930EE" w:rsidP="00C82FE7">
      <w:pPr>
        <w:pStyle w:val="a5"/>
        <w:spacing w:line="240" w:lineRule="auto"/>
        <w:ind w:firstLine="567"/>
        <w:contextualSpacing/>
        <w:jc w:val="center"/>
        <w:rPr>
          <w:b w:val="0"/>
          <w:bCs w:val="0"/>
          <w:color w:val="auto"/>
        </w:rPr>
      </w:pPr>
    </w:p>
    <w:p w:rsidR="009930EE" w:rsidRPr="00C82FE7" w:rsidRDefault="00617F60"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28</w:t>
      </w:r>
      <w:r w:rsidR="009930EE" w:rsidRPr="00C82FE7">
        <w:rPr>
          <w:rFonts w:ascii="Times New Roman" w:hAnsi="Times New Roman"/>
          <w:sz w:val="24"/>
          <w:szCs w:val="24"/>
        </w:rPr>
        <w:t>. Прием граждан осуществляется в специально выделенных для предоставления муниципальных услуг помещениях.</w:t>
      </w:r>
    </w:p>
    <w:p w:rsidR="009930EE" w:rsidRPr="00C82FE7" w:rsidRDefault="00617F60"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29</w:t>
      </w:r>
      <w:r w:rsidR="009930EE" w:rsidRPr="00C82FE7">
        <w:rPr>
          <w:rFonts w:ascii="Times New Roman" w:hAnsi="Times New Roman"/>
          <w:sz w:val="24"/>
          <w:szCs w:val="24"/>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332F77" w:rsidRPr="00C82FE7" w:rsidRDefault="00332F77"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3</w:t>
      </w:r>
      <w:r w:rsidR="00617F60" w:rsidRPr="00C82FE7">
        <w:rPr>
          <w:rFonts w:ascii="Times New Roman" w:hAnsi="Times New Roman"/>
          <w:sz w:val="24"/>
          <w:szCs w:val="24"/>
        </w:rPr>
        <w:t>0</w:t>
      </w:r>
      <w:r w:rsidRPr="00C82FE7">
        <w:rPr>
          <w:rFonts w:ascii="Times New Roman" w:hAnsi="Times New Roman"/>
          <w:sz w:val="24"/>
          <w:szCs w:val="24"/>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332F77" w:rsidRPr="00C82FE7">
        <w:rPr>
          <w:rFonts w:ascii="Times New Roman" w:hAnsi="Times New Roman"/>
          <w:sz w:val="24"/>
          <w:szCs w:val="24"/>
        </w:rPr>
        <w:t>,</w:t>
      </w:r>
      <w:r w:rsidRPr="00C82FE7">
        <w:rPr>
          <w:rFonts w:ascii="Times New Roman" w:hAnsi="Times New Roman"/>
          <w:sz w:val="24"/>
          <w:szCs w:val="24"/>
        </w:rPr>
        <w:t xml:space="preserve"> </w:t>
      </w:r>
      <w:r w:rsidR="00332F77" w:rsidRPr="00C82FE7">
        <w:rPr>
          <w:rFonts w:ascii="Times New Roman" w:hAnsi="Times New Roman"/>
          <w:sz w:val="24"/>
          <w:szCs w:val="24"/>
        </w:rPr>
        <w:t xml:space="preserve">в том числе необходимым наличием доступных мест общего пользования (туалет, гардероб) </w:t>
      </w:r>
      <w:r w:rsidRPr="00C82FE7">
        <w:rPr>
          <w:rFonts w:ascii="Times New Roman" w:hAnsi="Times New Roman"/>
          <w:sz w:val="24"/>
          <w:szCs w:val="24"/>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492E42" w:rsidRPr="00C82FE7">
        <w:rPr>
          <w:rFonts w:ascii="Times New Roman" w:hAnsi="Times New Roman"/>
          <w:sz w:val="24"/>
          <w:szCs w:val="24"/>
        </w:rPr>
        <w:t>5</w:t>
      </w:r>
      <w:r w:rsidRPr="00C82FE7">
        <w:rPr>
          <w:rFonts w:ascii="Times New Roman" w:hAnsi="Times New Roman"/>
          <w:sz w:val="24"/>
          <w:szCs w:val="24"/>
        </w:rPr>
        <w:t xml:space="preserve"> мест. </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В местах ожидания имеются средства для оказания первой помощи и доступные места общего пользования.</w:t>
      </w:r>
    </w:p>
    <w:p w:rsidR="009930EE" w:rsidRPr="00C82FE7" w:rsidRDefault="009930EE" w:rsidP="00C82FE7">
      <w:pPr>
        <w:spacing w:after="0" w:line="240" w:lineRule="auto"/>
        <w:ind w:firstLine="709"/>
        <w:contextualSpacing/>
        <w:jc w:val="both"/>
        <w:rPr>
          <w:rFonts w:ascii="Times New Roman" w:hAnsi="Times New Roman"/>
          <w:sz w:val="24"/>
          <w:szCs w:val="24"/>
        </w:rPr>
      </w:pPr>
      <w:bookmarkStart w:id="0" w:name="sub_243"/>
      <w:r w:rsidRPr="00C82FE7">
        <w:rPr>
          <w:rFonts w:ascii="Times New Roman" w:hAnsi="Times New Roman"/>
          <w:sz w:val="24"/>
          <w:szCs w:val="24"/>
        </w:rPr>
        <w:t>3</w:t>
      </w:r>
      <w:r w:rsidR="00617F60" w:rsidRPr="00C82FE7">
        <w:rPr>
          <w:rFonts w:ascii="Times New Roman" w:hAnsi="Times New Roman"/>
          <w:sz w:val="24"/>
          <w:szCs w:val="24"/>
        </w:rPr>
        <w:t>1</w:t>
      </w:r>
      <w:r w:rsidRPr="00C82FE7">
        <w:rPr>
          <w:rFonts w:ascii="Times New Roman" w:hAnsi="Times New Roman"/>
          <w:sz w:val="24"/>
          <w:szCs w:val="24"/>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332F77" w:rsidRPr="00C82FE7" w:rsidRDefault="00332F77"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31.1.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3</w:t>
      </w:r>
      <w:r w:rsidR="00617F60" w:rsidRPr="00C82FE7">
        <w:rPr>
          <w:rFonts w:ascii="Times New Roman" w:hAnsi="Times New Roman"/>
          <w:sz w:val="24"/>
          <w:szCs w:val="24"/>
        </w:rPr>
        <w:t>2</w:t>
      </w:r>
      <w:r w:rsidRPr="00C82FE7">
        <w:rPr>
          <w:rFonts w:ascii="Times New Roman" w:hAnsi="Times New Roman"/>
          <w:sz w:val="24"/>
          <w:szCs w:val="24"/>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lastRenderedPageBreak/>
        <w:t>3</w:t>
      </w:r>
      <w:r w:rsidR="00617F60" w:rsidRPr="00C82FE7">
        <w:rPr>
          <w:rFonts w:ascii="Times New Roman" w:hAnsi="Times New Roman"/>
          <w:sz w:val="24"/>
          <w:szCs w:val="24"/>
        </w:rPr>
        <w:t>3</w:t>
      </w:r>
      <w:r w:rsidRPr="00C82FE7">
        <w:rPr>
          <w:rFonts w:ascii="Times New Roman" w:hAnsi="Times New Roman"/>
          <w:sz w:val="24"/>
          <w:szCs w:val="24"/>
        </w:rPr>
        <w:t>. Места информирования, предназначенные для ознакомления заявителей с информационными материалами, оборудуются:</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стульями и столами для оформления документов.</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3</w:t>
      </w:r>
      <w:r w:rsidR="00617F60" w:rsidRPr="00C82FE7">
        <w:rPr>
          <w:rFonts w:ascii="Times New Roman" w:hAnsi="Times New Roman"/>
          <w:sz w:val="24"/>
          <w:szCs w:val="24"/>
        </w:rPr>
        <w:t>4</w:t>
      </w:r>
      <w:r w:rsidRPr="00C82FE7">
        <w:rPr>
          <w:rFonts w:ascii="Times New Roman" w:hAnsi="Times New Roman"/>
          <w:sz w:val="24"/>
          <w:szCs w:val="24"/>
        </w:rPr>
        <w:t>. К информационным стендам должна быть обеспечена возможность свободного доступа граждан.</w:t>
      </w:r>
    </w:p>
    <w:p w:rsidR="009930EE" w:rsidRPr="00C82FE7" w:rsidRDefault="00006B9F"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3</w:t>
      </w:r>
      <w:r w:rsidR="00617F60" w:rsidRPr="00C82FE7">
        <w:rPr>
          <w:rFonts w:ascii="Times New Roman" w:hAnsi="Times New Roman"/>
          <w:sz w:val="24"/>
          <w:szCs w:val="24"/>
        </w:rPr>
        <w:t>5</w:t>
      </w:r>
      <w:r w:rsidR="009930EE" w:rsidRPr="00C82FE7">
        <w:rPr>
          <w:rFonts w:ascii="Times New Roman" w:hAnsi="Times New Roman"/>
          <w:sz w:val="24"/>
          <w:szCs w:val="24"/>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3</w:t>
      </w:r>
      <w:r w:rsidR="00617F60" w:rsidRPr="00C82FE7">
        <w:rPr>
          <w:rFonts w:ascii="Times New Roman" w:hAnsi="Times New Roman"/>
          <w:sz w:val="24"/>
          <w:szCs w:val="24"/>
        </w:rPr>
        <w:t>6</w:t>
      </w:r>
      <w:r w:rsidRPr="00C82FE7">
        <w:rPr>
          <w:rFonts w:ascii="Times New Roman" w:hAnsi="Times New Roman"/>
          <w:sz w:val="24"/>
          <w:szCs w:val="24"/>
        </w:rPr>
        <w:t>. Исполнитель должен быть оснащен рабочими местами с доступом к автоматизированным информационным системам обеспечивающим:</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в) ведение и хранение дела заявителя в электронной форме;</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г) предоставление по запросу заявителя сведений о ходе предоставления муниципальной услуги;</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9930EE" w:rsidRPr="00C82FE7" w:rsidRDefault="009930EE" w:rsidP="00C82FE7">
      <w:pPr>
        <w:autoSpaceDE w:val="0"/>
        <w:autoSpaceDN w:val="0"/>
        <w:adjustRightInd w:val="0"/>
        <w:spacing w:after="0" w:line="240" w:lineRule="auto"/>
        <w:ind w:firstLine="709"/>
        <w:contextualSpacing/>
        <w:jc w:val="both"/>
        <w:rPr>
          <w:rFonts w:ascii="Times New Roman" w:hAnsi="Times New Roman"/>
          <w:sz w:val="24"/>
          <w:szCs w:val="24"/>
        </w:rPr>
      </w:pPr>
    </w:p>
    <w:p w:rsidR="009930EE" w:rsidRPr="00C82FE7" w:rsidRDefault="009930EE" w:rsidP="00C82FE7">
      <w:pPr>
        <w:autoSpaceDE w:val="0"/>
        <w:autoSpaceDN w:val="0"/>
        <w:adjustRightInd w:val="0"/>
        <w:spacing w:after="0" w:line="240" w:lineRule="auto"/>
        <w:contextualSpacing/>
        <w:jc w:val="center"/>
        <w:outlineLvl w:val="1"/>
        <w:rPr>
          <w:rFonts w:ascii="Times New Roman" w:hAnsi="Times New Roman"/>
          <w:sz w:val="24"/>
          <w:szCs w:val="24"/>
        </w:rPr>
      </w:pPr>
      <w:r w:rsidRPr="00C82FE7">
        <w:rPr>
          <w:rFonts w:ascii="Times New Roman" w:hAnsi="Times New Roman"/>
          <w:sz w:val="24"/>
          <w:szCs w:val="24"/>
        </w:rPr>
        <w:t>Показатели доступности и качества муниципальной услуги</w:t>
      </w:r>
    </w:p>
    <w:p w:rsidR="009930EE" w:rsidRPr="00C82FE7" w:rsidRDefault="009930EE" w:rsidP="00C82FE7">
      <w:pPr>
        <w:pStyle w:val="a5"/>
        <w:spacing w:line="240" w:lineRule="auto"/>
        <w:ind w:firstLine="567"/>
        <w:contextualSpacing/>
        <w:rPr>
          <w:b w:val="0"/>
          <w:bCs w:val="0"/>
          <w:color w:val="auto"/>
        </w:rPr>
      </w:pPr>
    </w:p>
    <w:p w:rsidR="009930EE" w:rsidRPr="00C82FE7" w:rsidRDefault="00006B9F" w:rsidP="00C82FE7">
      <w:pPr>
        <w:spacing w:after="0" w:line="240" w:lineRule="auto"/>
        <w:ind w:firstLine="709"/>
        <w:contextualSpacing/>
        <w:jc w:val="both"/>
        <w:rPr>
          <w:rFonts w:ascii="Times New Roman" w:hAnsi="Times New Roman"/>
          <w:sz w:val="24"/>
          <w:szCs w:val="24"/>
        </w:rPr>
      </w:pPr>
      <w:bookmarkStart w:id="1" w:name="sub_213"/>
      <w:r w:rsidRPr="00C82FE7">
        <w:rPr>
          <w:rFonts w:ascii="Times New Roman" w:hAnsi="Times New Roman"/>
          <w:sz w:val="24"/>
          <w:szCs w:val="24"/>
        </w:rPr>
        <w:t>3</w:t>
      </w:r>
      <w:r w:rsidR="00617F60" w:rsidRPr="00C82FE7">
        <w:rPr>
          <w:rFonts w:ascii="Times New Roman" w:hAnsi="Times New Roman"/>
          <w:sz w:val="24"/>
          <w:szCs w:val="24"/>
        </w:rPr>
        <w:t>7</w:t>
      </w:r>
      <w:r w:rsidR="009930EE" w:rsidRPr="00C82FE7">
        <w:rPr>
          <w:rFonts w:ascii="Times New Roman" w:hAnsi="Times New Roman"/>
          <w:sz w:val="24"/>
          <w:szCs w:val="24"/>
        </w:rPr>
        <w:t>. Показатели доступности и качества муниципальной услуги</w:t>
      </w:r>
    </w:p>
    <w:bookmarkEnd w:id="1"/>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Показателями доступности и качества муниципальной услуги являются:</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открытость информации о муниципальной услуге;</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своевременность предоставления муниципальной услуги;</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точное соблюдение требований законодательства и Административного регламента при предоставлении муниципальной услуги;</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компетентность специалистов Исполнителя в вопросах предоставления муниципальной услуги;</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вежливость и корректность специалистов Исполнителя;</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комфортность ожидания и получения муниципальной услуги;</w:t>
      </w:r>
    </w:p>
    <w:p w:rsidR="009930EE" w:rsidRPr="00C82FE7" w:rsidRDefault="009930EE"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отсутствие жалоб со стороны заявителей на нарушение требований стандарта предоставления муниципальной услуги.</w:t>
      </w:r>
    </w:p>
    <w:p w:rsidR="009930EE" w:rsidRPr="00C82FE7" w:rsidRDefault="00617F60"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38</w:t>
      </w:r>
      <w:r w:rsidR="009930EE" w:rsidRPr="00C82FE7">
        <w:rPr>
          <w:rFonts w:ascii="Times New Roman" w:hAnsi="Times New Roman" w:cs="Times New Roman"/>
          <w:sz w:val="24"/>
          <w:szCs w:val="24"/>
        </w:rPr>
        <w:t>. Иные требования, в том числе учитывающие особенности предоставления муниципальной услуги в электронной форме:</w:t>
      </w:r>
    </w:p>
    <w:p w:rsidR="009930EE" w:rsidRPr="00C82FE7" w:rsidRDefault="009930EE"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9930EE" w:rsidRPr="00C82FE7" w:rsidRDefault="009930EE"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9930EE" w:rsidRPr="00C82FE7" w:rsidRDefault="009930EE"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930EE" w:rsidRPr="00C82FE7" w:rsidRDefault="009930EE"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9930EE" w:rsidRPr="00C82FE7" w:rsidRDefault="009930EE"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lastRenderedPageBreak/>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9930EE" w:rsidRPr="00C82FE7" w:rsidRDefault="009930EE" w:rsidP="00C82FE7">
      <w:pPr>
        <w:pStyle w:val="ConsPlusNormal"/>
        <w:widowControl/>
        <w:ind w:firstLine="540"/>
        <w:contextualSpacing/>
        <w:jc w:val="both"/>
        <w:rPr>
          <w:rFonts w:ascii="Times New Roman" w:hAnsi="Times New Roman" w:cs="Times New Roman"/>
          <w:sz w:val="24"/>
          <w:szCs w:val="24"/>
        </w:rPr>
      </w:pPr>
    </w:p>
    <w:p w:rsidR="00006B9F" w:rsidRPr="00C82FE7" w:rsidRDefault="00006B9F"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Иные требования, в том числе учитывающие особенности предоставления</w:t>
      </w:r>
    </w:p>
    <w:p w:rsidR="00006B9F" w:rsidRPr="00C82FE7" w:rsidRDefault="00006B9F"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муниципальной услуги в многофункциональных центрах предоставления</w:t>
      </w:r>
    </w:p>
    <w:p w:rsidR="00006B9F" w:rsidRPr="00C82FE7" w:rsidRDefault="00006B9F"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государственных и муниципальных услуг и особенности</w:t>
      </w:r>
    </w:p>
    <w:p w:rsidR="00006B9F" w:rsidRPr="00C82FE7" w:rsidRDefault="00006B9F"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предоставления муниципальной услуги в электронной форме</w:t>
      </w:r>
    </w:p>
    <w:p w:rsidR="00006B9F" w:rsidRPr="00C82FE7" w:rsidRDefault="00006B9F" w:rsidP="00C82FE7">
      <w:pPr>
        <w:pStyle w:val="ConsPlusNormal"/>
        <w:widowControl/>
        <w:ind w:firstLine="709"/>
        <w:contextualSpacing/>
        <w:jc w:val="both"/>
        <w:rPr>
          <w:rFonts w:ascii="Times New Roman" w:hAnsi="Times New Roman" w:cs="Times New Roman"/>
          <w:sz w:val="24"/>
          <w:szCs w:val="24"/>
        </w:rPr>
      </w:pPr>
    </w:p>
    <w:p w:rsidR="00006B9F" w:rsidRPr="00C82FE7" w:rsidRDefault="00617F60"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39</w:t>
      </w:r>
      <w:r w:rsidR="00006B9F" w:rsidRPr="00C82FE7">
        <w:rPr>
          <w:rFonts w:ascii="Times New Roman" w:hAnsi="Times New Roman" w:cs="Times New Roman"/>
          <w:sz w:val="24"/>
          <w:szCs w:val="24"/>
        </w:rPr>
        <w:t>. Иные требования к предоставлению муниципальной услуги:</w:t>
      </w:r>
    </w:p>
    <w:p w:rsidR="00006B9F" w:rsidRPr="00C82FE7" w:rsidRDefault="00006B9F"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006B9F" w:rsidRPr="00C82FE7" w:rsidRDefault="00006B9F"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006B9F" w:rsidRPr="00C82FE7" w:rsidRDefault="00006B9F"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006B9F" w:rsidRPr="00C82FE7" w:rsidRDefault="00006B9F"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4</w:t>
      </w:r>
      <w:r w:rsidR="00617F60" w:rsidRPr="00C82FE7">
        <w:rPr>
          <w:rFonts w:ascii="Times New Roman" w:hAnsi="Times New Roman" w:cs="Times New Roman"/>
          <w:sz w:val="24"/>
          <w:szCs w:val="24"/>
        </w:rPr>
        <w:t>0</w:t>
      </w:r>
      <w:r w:rsidRPr="00C82FE7">
        <w:rPr>
          <w:rFonts w:ascii="Times New Roman" w:hAnsi="Times New Roman" w:cs="Times New Roman"/>
          <w:sz w:val="24"/>
          <w:szCs w:val="24"/>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006B9F" w:rsidRPr="00C82FE7" w:rsidRDefault="00006B9F"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332F77" w:rsidRPr="00C82FE7" w:rsidRDefault="00332F77"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40.1. Особенности предоставления муниципальной услуги в электронной форме.</w:t>
      </w:r>
    </w:p>
    <w:p w:rsidR="00332F77" w:rsidRPr="00C82FE7" w:rsidRDefault="00332F77"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Предоставление муниципальной услуги в электронной форме осуществляется путем использования средств электронной связи.</w:t>
      </w:r>
    </w:p>
    <w:p w:rsidR="00332F77" w:rsidRPr="00C82FE7" w:rsidRDefault="00332F77"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Формы и виды обращений заявителя:</w:t>
      </w:r>
    </w:p>
    <w:p w:rsidR="00332F77" w:rsidRPr="00332F77" w:rsidRDefault="00332F77" w:rsidP="00C82FE7">
      <w:pPr>
        <w:spacing w:after="0" w:line="240" w:lineRule="auto"/>
        <w:ind w:firstLine="720"/>
        <w:contextualSpacing/>
        <w:jc w:val="both"/>
        <w:rPr>
          <w:rFonts w:ascii="Times New Roman" w:hAnsi="Times New Roman"/>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411"/>
        <w:gridCol w:w="1405"/>
        <w:gridCol w:w="722"/>
        <w:gridCol w:w="708"/>
        <w:gridCol w:w="851"/>
        <w:gridCol w:w="2268"/>
        <w:gridCol w:w="1559"/>
      </w:tblGrid>
      <w:tr w:rsidR="00332F77" w:rsidRPr="00332F77" w:rsidTr="00332F77">
        <w:trPr>
          <w:trHeight w:val="1710"/>
        </w:trPr>
        <w:tc>
          <w:tcPr>
            <w:tcW w:w="566" w:type="dxa"/>
            <w:vMerge w:val="restart"/>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w:t>
            </w:r>
          </w:p>
        </w:tc>
        <w:tc>
          <w:tcPr>
            <w:tcW w:w="2411" w:type="dxa"/>
            <w:vMerge w:val="restart"/>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Наименование документа</w:t>
            </w:r>
          </w:p>
        </w:tc>
        <w:tc>
          <w:tcPr>
            <w:tcW w:w="1405" w:type="dxa"/>
            <w:vMerge w:val="restart"/>
            <w:textDirection w:val="btLr"/>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Необходимость предоставления, в следующих случаях</w:t>
            </w:r>
          </w:p>
        </w:tc>
        <w:tc>
          <w:tcPr>
            <w:tcW w:w="2281" w:type="dxa"/>
            <w:gridSpan w:val="3"/>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Личный прием</w:t>
            </w:r>
          </w:p>
        </w:tc>
        <w:tc>
          <w:tcPr>
            <w:tcW w:w="3827" w:type="dxa"/>
            <w:gridSpan w:val="2"/>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Обращение через «Портал государственных и муниципальных услуг Забайкальского края»</w:t>
            </w:r>
          </w:p>
        </w:tc>
      </w:tr>
      <w:tr w:rsidR="00332F77" w:rsidRPr="00332F77" w:rsidTr="00332F77">
        <w:trPr>
          <w:trHeight w:val="1420"/>
        </w:trPr>
        <w:tc>
          <w:tcPr>
            <w:tcW w:w="566" w:type="dxa"/>
            <w:vMerge/>
            <w:hideMark/>
          </w:tcPr>
          <w:p w:rsidR="00332F77" w:rsidRPr="00332F77" w:rsidRDefault="00332F77" w:rsidP="00C82FE7">
            <w:pPr>
              <w:contextualSpacing/>
              <w:jc w:val="both"/>
              <w:rPr>
                <w:rFonts w:ascii="Times New Roman" w:hAnsi="Times New Roman"/>
                <w:sz w:val="20"/>
                <w:szCs w:val="20"/>
              </w:rPr>
            </w:pPr>
          </w:p>
        </w:tc>
        <w:tc>
          <w:tcPr>
            <w:tcW w:w="2411" w:type="dxa"/>
            <w:vMerge/>
            <w:hideMark/>
          </w:tcPr>
          <w:p w:rsidR="00332F77" w:rsidRPr="00332F77" w:rsidRDefault="00332F77" w:rsidP="00C82FE7">
            <w:pPr>
              <w:contextualSpacing/>
              <w:jc w:val="both"/>
              <w:rPr>
                <w:rFonts w:ascii="Times New Roman" w:hAnsi="Times New Roman"/>
                <w:b/>
                <w:bCs/>
                <w:sz w:val="20"/>
                <w:szCs w:val="20"/>
              </w:rPr>
            </w:pPr>
          </w:p>
        </w:tc>
        <w:tc>
          <w:tcPr>
            <w:tcW w:w="1405" w:type="dxa"/>
            <w:vMerge/>
            <w:hideMark/>
          </w:tcPr>
          <w:p w:rsidR="00332F77" w:rsidRPr="00332F77" w:rsidRDefault="00332F77" w:rsidP="00C82FE7">
            <w:pPr>
              <w:contextualSpacing/>
              <w:jc w:val="both"/>
              <w:rPr>
                <w:rFonts w:ascii="Times New Roman" w:hAnsi="Times New Roman"/>
                <w:b/>
                <w:bCs/>
                <w:sz w:val="20"/>
                <w:szCs w:val="20"/>
              </w:rPr>
            </w:pPr>
          </w:p>
        </w:tc>
        <w:tc>
          <w:tcPr>
            <w:tcW w:w="1430" w:type="dxa"/>
            <w:gridSpan w:val="2"/>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Бумажный вид</w:t>
            </w:r>
          </w:p>
        </w:tc>
        <w:tc>
          <w:tcPr>
            <w:tcW w:w="851" w:type="dxa"/>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Электронный вид</w:t>
            </w:r>
          </w:p>
        </w:tc>
        <w:tc>
          <w:tcPr>
            <w:tcW w:w="2268" w:type="dxa"/>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Бумажно-электронный вид</w:t>
            </w:r>
          </w:p>
        </w:tc>
        <w:tc>
          <w:tcPr>
            <w:tcW w:w="1559" w:type="dxa"/>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Электронный</w:t>
            </w:r>
          </w:p>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 вид</w:t>
            </w:r>
          </w:p>
        </w:tc>
      </w:tr>
      <w:tr w:rsidR="00332F77" w:rsidRPr="00332F77" w:rsidTr="00332F77">
        <w:trPr>
          <w:trHeight w:val="870"/>
        </w:trPr>
        <w:tc>
          <w:tcPr>
            <w:tcW w:w="566" w:type="dxa"/>
            <w:vMerge/>
            <w:hideMark/>
          </w:tcPr>
          <w:p w:rsidR="00332F77" w:rsidRPr="00332F77" w:rsidRDefault="00332F77" w:rsidP="00C82FE7">
            <w:pPr>
              <w:contextualSpacing/>
              <w:jc w:val="both"/>
              <w:rPr>
                <w:rFonts w:ascii="Times New Roman" w:hAnsi="Times New Roman"/>
                <w:sz w:val="20"/>
                <w:szCs w:val="20"/>
              </w:rPr>
            </w:pPr>
          </w:p>
        </w:tc>
        <w:tc>
          <w:tcPr>
            <w:tcW w:w="2411" w:type="dxa"/>
            <w:vMerge/>
            <w:hideMark/>
          </w:tcPr>
          <w:p w:rsidR="00332F77" w:rsidRPr="00332F77" w:rsidRDefault="00332F77" w:rsidP="00C82FE7">
            <w:pPr>
              <w:contextualSpacing/>
              <w:jc w:val="both"/>
              <w:rPr>
                <w:rFonts w:ascii="Times New Roman" w:hAnsi="Times New Roman"/>
                <w:b/>
                <w:bCs/>
                <w:sz w:val="20"/>
                <w:szCs w:val="20"/>
              </w:rPr>
            </w:pPr>
          </w:p>
        </w:tc>
        <w:tc>
          <w:tcPr>
            <w:tcW w:w="1405" w:type="dxa"/>
            <w:vMerge/>
            <w:hideMark/>
          </w:tcPr>
          <w:p w:rsidR="00332F77" w:rsidRPr="00332F77" w:rsidRDefault="00332F77" w:rsidP="00C82FE7">
            <w:pPr>
              <w:contextualSpacing/>
              <w:jc w:val="both"/>
              <w:rPr>
                <w:rFonts w:ascii="Times New Roman" w:hAnsi="Times New Roman"/>
                <w:b/>
                <w:bCs/>
                <w:sz w:val="20"/>
                <w:szCs w:val="20"/>
              </w:rPr>
            </w:pPr>
          </w:p>
        </w:tc>
        <w:tc>
          <w:tcPr>
            <w:tcW w:w="722" w:type="dxa"/>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Вид документа</w:t>
            </w:r>
          </w:p>
        </w:tc>
        <w:tc>
          <w:tcPr>
            <w:tcW w:w="708" w:type="dxa"/>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Кол-во</w:t>
            </w:r>
          </w:p>
        </w:tc>
        <w:tc>
          <w:tcPr>
            <w:tcW w:w="851" w:type="dxa"/>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Вид документа</w:t>
            </w:r>
          </w:p>
        </w:tc>
        <w:tc>
          <w:tcPr>
            <w:tcW w:w="2268" w:type="dxa"/>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Вид документа</w:t>
            </w:r>
          </w:p>
        </w:tc>
        <w:tc>
          <w:tcPr>
            <w:tcW w:w="1559" w:type="dxa"/>
            <w:hideMark/>
          </w:tcPr>
          <w:p w:rsidR="00332F77" w:rsidRPr="00332F77" w:rsidRDefault="00332F77" w:rsidP="00C82FE7">
            <w:pPr>
              <w:contextualSpacing/>
              <w:jc w:val="both"/>
              <w:rPr>
                <w:rFonts w:ascii="Times New Roman" w:hAnsi="Times New Roman"/>
                <w:b/>
                <w:bCs/>
                <w:sz w:val="20"/>
                <w:szCs w:val="20"/>
              </w:rPr>
            </w:pPr>
            <w:r w:rsidRPr="00332F77">
              <w:rPr>
                <w:rFonts w:ascii="Times New Roman" w:hAnsi="Times New Roman"/>
                <w:b/>
                <w:bCs/>
                <w:sz w:val="20"/>
                <w:szCs w:val="20"/>
              </w:rPr>
              <w:t>Вид документа</w:t>
            </w:r>
          </w:p>
        </w:tc>
      </w:tr>
      <w:tr w:rsidR="00332F77" w:rsidRPr="00332F77" w:rsidTr="00332F77">
        <w:trPr>
          <w:trHeight w:val="810"/>
        </w:trPr>
        <w:tc>
          <w:tcPr>
            <w:tcW w:w="566"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1</w:t>
            </w:r>
          </w:p>
        </w:tc>
        <w:tc>
          <w:tcPr>
            <w:tcW w:w="2411"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Заявление (по форме, указанной в приложении № 1)</w:t>
            </w:r>
          </w:p>
        </w:tc>
        <w:tc>
          <w:tcPr>
            <w:tcW w:w="1405"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Обязательно</w:t>
            </w:r>
          </w:p>
        </w:tc>
        <w:tc>
          <w:tcPr>
            <w:tcW w:w="722"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 xml:space="preserve">Оригинал </w:t>
            </w:r>
          </w:p>
        </w:tc>
        <w:tc>
          <w:tcPr>
            <w:tcW w:w="70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1</w:t>
            </w:r>
          </w:p>
        </w:tc>
        <w:tc>
          <w:tcPr>
            <w:tcW w:w="851"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w:t>
            </w:r>
          </w:p>
        </w:tc>
        <w:tc>
          <w:tcPr>
            <w:tcW w:w="226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 xml:space="preserve">Скан-копия документа, сформированного в бумажной виде, </w:t>
            </w:r>
            <w:r w:rsidRPr="00332F77">
              <w:rPr>
                <w:rFonts w:ascii="Times New Roman" w:hAnsi="Times New Roman"/>
                <w:sz w:val="20"/>
                <w:szCs w:val="20"/>
              </w:rPr>
              <w:lastRenderedPageBreak/>
              <w:t>заверенная усиленной квалифицированной ЭЦП</w:t>
            </w:r>
          </w:p>
        </w:tc>
        <w:tc>
          <w:tcPr>
            <w:tcW w:w="1559"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lastRenderedPageBreak/>
              <w:t xml:space="preserve"> Документ, подписанный усиленной </w:t>
            </w:r>
            <w:r w:rsidRPr="00332F77">
              <w:rPr>
                <w:rFonts w:ascii="Times New Roman" w:hAnsi="Times New Roman"/>
                <w:sz w:val="20"/>
                <w:szCs w:val="20"/>
              </w:rPr>
              <w:lastRenderedPageBreak/>
              <w:t>квалифицированной ЭЦП</w:t>
            </w:r>
          </w:p>
        </w:tc>
      </w:tr>
      <w:tr w:rsidR="00332F77" w:rsidRPr="00332F77" w:rsidTr="00332F77">
        <w:trPr>
          <w:trHeight w:val="940"/>
        </w:trPr>
        <w:tc>
          <w:tcPr>
            <w:tcW w:w="566"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lastRenderedPageBreak/>
              <w:t>2</w:t>
            </w:r>
          </w:p>
        </w:tc>
        <w:tc>
          <w:tcPr>
            <w:tcW w:w="2411" w:type="dxa"/>
            <w:hideMark/>
          </w:tcPr>
          <w:p w:rsidR="00332F77" w:rsidRPr="00332F77" w:rsidRDefault="00332F77" w:rsidP="00C82FE7">
            <w:pPr>
              <w:contextualSpacing/>
              <w:jc w:val="both"/>
              <w:rPr>
                <w:rFonts w:ascii="Times New Roman" w:hAnsi="Times New Roman"/>
                <w:spacing w:val="-4"/>
                <w:sz w:val="20"/>
                <w:szCs w:val="20"/>
              </w:rPr>
            </w:pPr>
            <w:r w:rsidRPr="00332F77">
              <w:rPr>
                <w:rFonts w:ascii="Times New Roman" w:hAnsi="Times New Roman"/>
                <w:sz w:val="20"/>
                <w:szCs w:val="20"/>
              </w:rPr>
              <w:t>Документ, удостоверяющий личность заявителя (представителя)</w:t>
            </w:r>
          </w:p>
        </w:tc>
        <w:tc>
          <w:tcPr>
            <w:tcW w:w="1405"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Обязательно</w:t>
            </w:r>
          </w:p>
        </w:tc>
        <w:tc>
          <w:tcPr>
            <w:tcW w:w="722"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Оригинал</w:t>
            </w:r>
          </w:p>
        </w:tc>
        <w:tc>
          <w:tcPr>
            <w:tcW w:w="70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1</w:t>
            </w:r>
          </w:p>
        </w:tc>
        <w:tc>
          <w:tcPr>
            <w:tcW w:w="851"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УЭК</w:t>
            </w:r>
          </w:p>
        </w:tc>
        <w:tc>
          <w:tcPr>
            <w:tcW w:w="226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Скан-копия документа, сформированного в бумажной виде, заверенная усиленной квалифицированной ЭЦП</w:t>
            </w:r>
          </w:p>
        </w:tc>
        <w:tc>
          <w:tcPr>
            <w:tcW w:w="1559"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УЭК</w:t>
            </w:r>
          </w:p>
        </w:tc>
      </w:tr>
      <w:tr w:rsidR="00332F77" w:rsidRPr="00332F77" w:rsidTr="00332F77">
        <w:trPr>
          <w:trHeight w:val="556"/>
        </w:trPr>
        <w:tc>
          <w:tcPr>
            <w:tcW w:w="566"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3</w:t>
            </w:r>
          </w:p>
        </w:tc>
        <w:tc>
          <w:tcPr>
            <w:tcW w:w="2411" w:type="dxa"/>
            <w:hideMark/>
          </w:tcPr>
          <w:p w:rsidR="00332F77" w:rsidRPr="00332F77" w:rsidRDefault="00332F77" w:rsidP="00C82FE7">
            <w:pPr>
              <w:suppressAutoHyphens/>
              <w:contextualSpacing/>
              <w:jc w:val="both"/>
              <w:rPr>
                <w:rFonts w:ascii="Times New Roman" w:hAnsi="Times New Roman"/>
                <w:spacing w:val="-4"/>
                <w:sz w:val="20"/>
                <w:szCs w:val="20"/>
              </w:rPr>
            </w:pPr>
            <w:r w:rsidRPr="00332F77">
              <w:rPr>
                <w:rFonts w:ascii="Times New Roman" w:hAnsi="Times New Roman"/>
                <w:sz w:val="20"/>
                <w:szCs w:val="20"/>
              </w:rPr>
              <w:t>Документ, удостоверяющий полномочия представителя</w:t>
            </w:r>
          </w:p>
        </w:tc>
        <w:tc>
          <w:tcPr>
            <w:tcW w:w="1405"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Обязательно</w:t>
            </w:r>
          </w:p>
        </w:tc>
        <w:tc>
          <w:tcPr>
            <w:tcW w:w="722"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Оригинал</w:t>
            </w:r>
          </w:p>
        </w:tc>
        <w:tc>
          <w:tcPr>
            <w:tcW w:w="70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1</w:t>
            </w:r>
          </w:p>
        </w:tc>
        <w:tc>
          <w:tcPr>
            <w:tcW w:w="851"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w:t>
            </w:r>
          </w:p>
        </w:tc>
        <w:tc>
          <w:tcPr>
            <w:tcW w:w="226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Скан-копия документа, сформированного в бумажной виде, заверенная усиленной квалифицированной ЭЦП</w:t>
            </w:r>
          </w:p>
        </w:tc>
        <w:tc>
          <w:tcPr>
            <w:tcW w:w="1559"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Документ, подписанный усиленной квалифицированной ЭЦП</w:t>
            </w:r>
          </w:p>
        </w:tc>
      </w:tr>
      <w:tr w:rsidR="00332F77" w:rsidRPr="00332F77" w:rsidTr="00332F77">
        <w:trPr>
          <w:trHeight w:val="556"/>
        </w:trPr>
        <w:tc>
          <w:tcPr>
            <w:tcW w:w="566"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4</w:t>
            </w:r>
          </w:p>
        </w:tc>
        <w:tc>
          <w:tcPr>
            <w:tcW w:w="2411" w:type="dxa"/>
            <w:hideMark/>
          </w:tcPr>
          <w:p w:rsidR="00332F77" w:rsidRPr="00332F77" w:rsidRDefault="00332F77" w:rsidP="00C82FE7">
            <w:pPr>
              <w:suppressAutoHyphens/>
              <w:contextualSpacing/>
              <w:jc w:val="both"/>
              <w:rPr>
                <w:rFonts w:ascii="Times New Roman" w:hAnsi="Times New Roman"/>
                <w:sz w:val="20"/>
                <w:szCs w:val="20"/>
              </w:rPr>
            </w:pPr>
            <w:r w:rsidRPr="00332F77">
              <w:rPr>
                <w:rFonts w:ascii="Times New Roman" w:hAnsi="Times New Roman"/>
                <w:sz w:val="20"/>
                <w:szCs w:val="20"/>
              </w:rPr>
              <w:t>Правоустанавливающие документы на жилое помещение (выписка из единого государственного реестра прав на недвижимое имущество, содержащая общедоступные сведения о зарегистрированных правах на объект недвижимости)</w:t>
            </w:r>
          </w:p>
        </w:tc>
        <w:tc>
          <w:tcPr>
            <w:tcW w:w="1405"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Не обязательно</w:t>
            </w:r>
          </w:p>
        </w:tc>
        <w:tc>
          <w:tcPr>
            <w:tcW w:w="722"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Нотариально заверенные копии</w:t>
            </w:r>
          </w:p>
        </w:tc>
        <w:tc>
          <w:tcPr>
            <w:tcW w:w="70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1</w:t>
            </w:r>
          </w:p>
        </w:tc>
        <w:tc>
          <w:tcPr>
            <w:tcW w:w="851"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Запрос в Росреестр</w:t>
            </w:r>
          </w:p>
        </w:tc>
        <w:tc>
          <w:tcPr>
            <w:tcW w:w="226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Скан-копия документа, сформированного в бумажной виде, заверенная усиленной квалифицированной ЭЦП</w:t>
            </w:r>
          </w:p>
        </w:tc>
        <w:tc>
          <w:tcPr>
            <w:tcW w:w="1559"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Запрос в Росреестр</w:t>
            </w:r>
          </w:p>
        </w:tc>
      </w:tr>
      <w:tr w:rsidR="00332F77" w:rsidRPr="00332F77" w:rsidTr="00332F77">
        <w:trPr>
          <w:trHeight w:val="556"/>
        </w:trPr>
        <w:tc>
          <w:tcPr>
            <w:tcW w:w="566"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5</w:t>
            </w:r>
          </w:p>
        </w:tc>
        <w:tc>
          <w:tcPr>
            <w:tcW w:w="2411" w:type="dxa"/>
            <w:hideMark/>
          </w:tcPr>
          <w:p w:rsidR="00332F77" w:rsidRPr="00332F77" w:rsidRDefault="00332F77" w:rsidP="00C82FE7">
            <w:pPr>
              <w:suppressAutoHyphens/>
              <w:contextualSpacing/>
              <w:jc w:val="both"/>
              <w:rPr>
                <w:rFonts w:ascii="Times New Roman" w:hAnsi="Times New Roman"/>
                <w:sz w:val="20"/>
                <w:szCs w:val="20"/>
              </w:rPr>
            </w:pPr>
            <w:r w:rsidRPr="00332F77">
              <w:rPr>
                <w:rFonts w:ascii="Times New Roman" w:hAnsi="Times New Roman"/>
                <w:sz w:val="20"/>
                <w:szCs w:val="20"/>
              </w:rPr>
              <w:t>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tc>
        <w:tc>
          <w:tcPr>
            <w:tcW w:w="1405"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Обязательно</w:t>
            </w:r>
          </w:p>
        </w:tc>
        <w:tc>
          <w:tcPr>
            <w:tcW w:w="722"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 xml:space="preserve">Оригинал </w:t>
            </w:r>
          </w:p>
        </w:tc>
        <w:tc>
          <w:tcPr>
            <w:tcW w:w="70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1</w:t>
            </w:r>
          </w:p>
        </w:tc>
        <w:tc>
          <w:tcPr>
            <w:tcW w:w="851"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w:t>
            </w:r>
          </w:p>
        </w:tc>
        <w:tc>
          <w:tcPr>
            <w:tcW w:w="226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Скан-копия документа, сформированного в бумажной виде, заверенная усиленной квалифицированной ЭЦП</w:t>
            </w:r>
          </w:p>
        </w:tc>
        <w:tc>
          <w:tcPr>
            <w:tcW w:w="1559"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Документ, подписанный усиленной квалифицированной ЭЦП</w:t>
            </w:r>
          </w:p>
        </w:tc>
      </w:tr>
      <w:tr w:rsidR="00332F77" w:rsidRPr="00332F77" w:rsidTr="00332F77">
        <w:trPr>
          <w:trHeight w:val="556"/>
        </w:trPr>
        <w:tc>
          <w:tcPr>
            <w:tcW w:w="566"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6</w:t>
            </w:r>
          </w:p>
        </w:tc>
        <w:tc>
          <w:tcPr>
            <w:tcW w:w="2411" w:type="dxa"/>
            <w:hideMark/>
          </w:tcPr>
          <w:p w:rsidR="00332F77" w:rsidRPr="00332F77" w:rsidRDefault="00332F77" w:rsidP="00C82FE7">
            <w:pPr>
              <w:suppressAutoHyphens/>
              <w:contextualSpacing/>
              <w:jc w:val="both"/>
              <w:rPr>
                <w:rFonts w:ascii="Times New Roman" w:hAnsi="Times New Roman"/>
                <w:sz w:val="20"/>
                <w:szCs w:val="20"/>
              </w:rPr>
            </w:pPr>
            <w:r w:rsidRPr="00332F77">
              <w:rPr>
                <w:rFonts w:ascii="Times New Roman" w:hAnsi="Times New Roman"/>
                <w:sz w:val="20"/>
                <w:szCs w:val="20"/>
              </w:rPr>
              <w:t>Проект реконструкции нежилого помещения для признания его в дальнейшем жилым помещением</w:t>
            </w:r>
          </w:p>
        </w:tc>
        <w:tc>
          <w:tcPr>
            <w:tcW w:w="1405"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Обязательно</w:t>
            </w:r>
          </w:p>
        </w:tc>
        <w:tc>
          <w:tcPr>
            <w:tcW w:w="722"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Оригинал</w:t>
            </w:r>
          </w:p>
        </w:tc>
        <w:tc>
          <w:tcPr>
            <w:tcW w:w="70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1</w:t>
            </w:r>
          </w:p>
        </w:tc>
        <w:tc>
          <w:tcPr>
            <w:tcW w:w="851"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w:t>
            </w:r>
          </w:p>
        </w:tc>
        <w:tc>
          <w:tcPr>
            <w:tcW w:w="226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Скан-копия документа, сформированного в бумажной виде, заверенная усиленной квалифицированной ЭЦП</w:t>
            </w:r>
          </w:p>
        </w:tc>
        <w:tc>
          <w:tcPr>
            <w:tcW w:w="1559"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Документ, подписанный усиленной квалифицированной ЭЦП</w:t>
            </w:r>
          </w:p>
        </w:tc>
      </w:tr>
      <w:tr w:rsidR="00332F77" w:rsidRPr="00332F77" w:rsidTr="00332F77">
        <w:trPr>
          <w:trHeight w:val="1124"/>
        </w:trPr>
        <w:tc>
          <w:tcPr>
            <w:tcW w:w="566"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7</w:t>
            </w:r>
          </w:p>
        </w:tc>
        <w:tc>
          <w:tcPr>
            <w:tcW w:w="2411" w:type="dxa"/>
            <w:hideMark/>
          </w:tcPr>
          <w:p w:rsidR="00332F77" w:rsidRPr="00332F77" w:rsidRDefault="00332F77" w:rsidP="00C82FE7">
            <w:pPr>
              <w:contextualSpacing/>
              <w:jc w:val="both"/>
              <w:outlineLvl w:val="1"/>
              <w:rPr>
                <w:rFonts w:ascii="Times New Roman" w:hAnsi="Times New Roman"/>
                <w:sz w:val="20"/>
                <w:szCs w:val="20"/>
              </w:rPr>
            </w:pPr>
            <w:r w:rsidRPr="00332F77">
              <w:rPr>
                <w:rFonts w:ascii="Times New Roman" w:hAnsi="Times New Roman"/>
                <w:sz w:val="20"/>
                <w:szCs w:val="20"/>
              </w:rPr>
              <w:t>Заключение специализированной организации, проводящей обследование дома (для признания многоквартирного дома аварийным)</w:t>
            </w:r>
          </w:p>
        </w:tc>
        <w:tc>
          <w:tcPr>
            <w:tcW w:w="1405"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 xml:space="preserve">обязательно </w:t>
            </w:r>
          </w:p>
        </w:tc>
        <w:tc>
          <w:tcPr>
            <w:tcW w:w="722"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 xml:space="preserve">Оригинал </w:t>
            </w:r>
          </w:p>
        </w:tc>
        <w:tc>
          <w:tcPr>
            <w:tcW w:w="70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1</w:t>
            </w:r>
          </w:p>
        </w:tc>
        <w:tc>
          <w:tcPr>
            <w:tcW w:w="851"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w:t>
            </w:r>
          </w:p>
        </w:tc>
        <w:tc>
          <w:tcPr>
            <w:tcW w:w="226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Скан-копия документа, сформированного в бумажной виде, заверенная усиленной квалифицированной ЭЦП</w:t>
            </w:r>
          </w:p>
        </w:tc>
        <w:tc>
          <w:tcPr>
            <w:tcW w:w="1559"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w:t>
            </w:r>
          </w:p>
        </w:tc>
      </w:tr>
      <w:tr w:rsidR="00332F77" w:rsidRPr="00332F77" w:rsidTr="00332F77">
        <w:trPr>
          <w:trHeight w:val="1493"/>
        </w:trPr>
        <w:tc>
          <w:tcPr>
            <w:tcW w:w="566"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8</w:t>
            </w:r>
          </w:p>
        </w:tc>
        <w:tc>
          <w:tcPr>
            <w:tcW w:w="2411" w:type="dxa"/>
            <w:hideMark/>
          </w:tcPr>
          <w:p w:rsidR="00332F77" w:rsidRPr="00332F77" w:rsidRDefault="00332F77" w:rsidP="00C82FE7">
            <w:pPr>
              <w:contextualSpacing/>
              <w:jc w:val="both"/>
              <w:outlineLvl w:val="1"/>
              <w:rPr>
                <w:rFonts w:ascii="Times New Roman" w:hAnsi="Times New Roman"/>
                <w:sz w:val="20"/>
                <w:szCs w:val="20"/>
              </w:rPr>
            </w:pPr>
            <w:r w:rsidRPr="00332F77">
              <w:rPr>
                <w:rFonts w:ascii="Times New Roman" w:hAnsi="Times New Roman"/>
                <w:sz w:val="20"/>
                <w:szCs w:val="20"/>
              </w:rPr>
              <w:t>Заявления, письма, жалобы граждан на неудовлетворительные условия проживания</w:t>
            </w:r>
          </w:p>
        </w:tc>
        <w:tc>
          <w:tcPr>
            <w:tcW w:w="1405"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Не обязательно</w:t>
            </w:r>
          </w:p>
        </w:tc>
        <w:tc>
          <w:tcPr>
            <w:tcW w:w="722"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 xml:space="preserve">Оригиналы </w:t>
            </w:r>
          </w:p>
        </w:tc>
        <w:tc>
          <w:tcPr>
            <w:tcW w:w="70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1</w:t>
            </w:r>
          </w:p>
        </w:tc>
        <w:tc>
          <w:tcPr>
            <w:tcW w:w="851"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w:t>
            </w:r>
          </w:p>
        </w:tc>
        <w:tc>
          <w:tcPr>
            <w:tcW w:w="2268" w:type="dxa"/>
            <w:hideMark/>
          </w:tcPr>
          <w:p w:rsidR="00332F77" w:rsidRPr="00332F77" w:rsidRDefault="00332F77" w:rsidP="00C82FE7">
            <w:pPr>
              <w:contextualSpacing/>
              <w:jc w:val="both"/>
              <w:rPr>
                <w:rFonts w:ascii="Times New Roman" w:hAnsi="Times New Roman"/>
                <w:sz w:val="20"/>
                <w:szCs w:val="20"/>
              </w:rPr>
            </w:pPr>
            <w:r w:rsidRPr="00332F77">
              <w:rPr>
                <w:rFonts w:ascii="Times New Roman" w:hAnsi="Times New Roman"/>
                <w:sz w:val="20"/>
                <w:szCs w:val="20"/>
              </w:rPr>
              <w:t xml:space="preserve">Скан-копия документа, сформированного в бумажной виде, заверенная усиленной квалифицированной </w:t>
            </w:r>
            <w:r w:rsidRPr="00332F77">
              <w:rPr>
                <w:rFonts w:ascii="Times New Roman" w:hAnsi="Times New Roman"/>
                <w:sz w:val="20"/>
                <w:szCs w:val="20"/>
              </w:rPr>
              <w:lastRenderedPageBreak/>
              <w:t>ЭЦП</w:t>
            </w:r>
          </w:p>
        </w:tc>
        <w:tc>
          <w:tcPr>
            <w:tcW w:w="1559" w:type="dxa"/>
            <w:hideMark/>
          </w:tcPr>
          <w:p w:rsidR="00332F77" w:rsidRPr="00332F77" w:rsidRDefault="00332F77" w:rsidP="00C82FE7">
            <w:pPr>
              <w:contextualSpacing/>
              <w:jc w:val="both"/>
              <w:rPr>
                <w:rFonts w:ascii="Times New Roman" w:hAnsi="Times New Roman"/>
                <w:sz w:val="20"/>
                <w:szCs w:val="20"/>
              </w:rPr>
            </w:pPr>
            <w:bookmarkStart w:id="2" w:name="_GoBack"/>
            <w:r w:rsidRPr="00332F77">
              <w:rPr>
                <w:rFonts w:ascii="Times New Roman" w:hAnsi="Times New Roman"/>
                <w:sz w:val="20"/>
                <w:szCs w:val="20"/>
              </w:rPr>
              <w:lastRenderedPageBreak/>
              <w:t>Документ, подписанный усиленной квалифицированной ЭЦП</w:t>
            </w:r>
            <w:bookmarkEnd w:id="2"/>
          </w:p>
        </w:tc>
      </w:tr>
    </w:tbl>
    <w:p w:rsidR="00006B9F" w:rsidRPr="00332F77" w:rsidRDefault="00006B9F" w:rsidP="00C82FE7">
      <w:pPr>
        <w:ind w:firstLine="709"/>
        <w:contextualSpacing/>
        <w:jc w:val="both"/>
        <w:rPr>
          <w:rFonts w:ascii="Times New Roman" w:hAnsi="Times New Roman"/>
          <w:sz w:val="28"/>
          <w:szCs w:val="28"/>
        </w:rPr>
      </w:pPr>
    </w:p>
    <w:p w:rsidR="009930EE" w:rsidRPr="00C82FE7" w:rsidRDefault="009930EE" w:rsidP="00C82FE7">
      <w:pPr>
        <w:pStyle w:val="a5"/>
        <w:spacing w:line="240" w:lineRule="auto"/>
        <w:ind w:firstLine="567"/>
        <w:contextualSpacing/>
        <w:jc w:val="center"/>
        <w:rPr>
          <w:color w:val="auto"/>
        </w:rPr>
      </w:pPr>
      <w:r w:rsidRPr="00C82FE7">
        <w:rPr>
          <w:color w:val="auto"/>
        </w:rPr>
        <w:t xml:space="preserve">3. СОСТАВ, ПОСЛЕДОВАТЕЛЬНОСТЬ И СРОКИ ВЫПОЛНЕНИЯ АДМИНИТРАТИВНЫХ ПРОЦЕДУР (ДЕЙСТВИЙ), ТРЕБОВАНИЯ К ПОРЯДКУ ИХ ВЫПОЛНЕНИЯ, В ТОМ ЧИСЛЕ ОСОБЕННОСТИ ВЫПОЛНЕНИЯ АДМИНИТРАТИВНЫХ ПРОЦЕДУР (ДЕЙСТВИЙ В ЭЛЕКТРОННОМ ВИДЕ </w:t>
      </w:r>
    </w:p>
    <w:p w:rsidR="009930EE" w:rsidRPr="00C82FE7" w:rsidRDefault="00C46609" w:rsidP="00C82FE7">
      <w:pPr>
        <w:contextualSpacing/>
        <w:jc w:val="both"/>
        <w:rPr>
          <w:b/>
          <w:sz w:val="24"/>
          <w:szCs w:val="24"/>
        </w:rPr>
      </w:pPr>
      <w:r w:rsidRPr="00C82FE7">
        <w:rPr>
          <w:b/>
          <w:sz w:val="24"/>
          <w:szCs w:val="24"/>
        </w:rPr>
        <w:t xml:space="preserve"> </w:t>
      </w:r>
    </w:p>
    <w:p w:rsidR="000B751A" w:rsidRPr="00C82FE7" w:rsidRDefault="009930EE"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1</w:t>
      </w:r>
      <w:r w:rsidRPr="00C82FE7">
        <w:rPr>
          <w:rFonts w:ascii="Times New Roman" w:hAnsi="Times New Roman"/>
          <w:sz w:val="24"/>
          <w:szCs w:val="24"/>
        </w:rPr>
        <w:t xml:space="preserve">. </w:t>
      </w:r>
      <w:r w:rsidR="000B751A" w:rsidRPr="00C82FE7">
        <w:rPr>
          <w:rFonts w:ascii="Times New Roman" w:hAnsi="Times New Roman"/>
          <w:sz w:val="24"/>
          <w:szCs w:val="24"/>
        </w:rPr>
        <w:t>Предоставление муниципальной услуги включает в себя следующие административные процедуры:</w:t>
      </w:r>
    </w:p>
    <w:p w:rsidR="000B751A" w:rsidRPr="00C82FE7" w:rsidRDefault="009930EE"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1</w:t>
      </w:r>
      <w:r w:rsidRPr="00C82FE7">
        <w:rPr>
          <w:rFonts w:ascii="Times New Roman" w:hAnsi="Times New Roman"/>
          <w:sz w:val="24"/>
          <w:szCs w:val="24"/>
        </w:rPr>
        <w:t>.1.</w:t>
      </w:r>
      <w:r w:rsidR="000B751A" w:rsidRPr="00C82FE7">
        <w:rPr>
          <w:rFonts w:ascii="Times New Roman" w:hAnsi="Times New Roman"/>
          <w:sz w:val="24"/>
          <w:szCs w:val="24"/>
        </w:rPr>
        <w:t xml:space="preserve"> прием и регистрацию заявления и документов заявителя или заключения органа, уполномоченного на проведение государственного контроля и надзора;</w:t>
      </w:r>
    </w:p>
    <w:p w:rsidR="00A845CD" w:rsidRPr="00C82FE7" w:rsidRDefault="009930EE" w:rsidP="00C82FE7">
      <w:pPr>
        <w:spacing w:after="0" w:line="240" w:lineRule="auto"/>
        <w:ind w:firstLine="709"/>
        <w:contextualSpacing/>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1</w:t>
      </w:r>
      <w:r w:rsidRPr="00C82FE7">
        <w:rPr>
          <w:rFonts w:ascii="Times New Roman" w:hAnsi="Times New Roman"/>
          <w:sz w:val="24"/>
          <w:szCs w:val="24"/>
        </w:rPr>
        <w:t>.2.</w:t>
      </w:r>
      <w:r w:rsidR="000B751A" w:rsidRPr="00C82FE7">
        <w:rPr>
          <w:rFonts w:ascii="Times New Roman" w:hAnsi="Times New Roman"/>
          <w:sz w:val="24"/>
          <w:szCs w:val="24"/>
        </w:rPr>
        <w:t xml:space="preserve"> </w:t>
      </w:r>
      <w:r w:rsidR="00A845CD" w:rsidRPr="00C82FE7">
        <w:rPr>
          <w:rFonts w:ascii="Times New Roman" w:hAnsi="Times New Roman"/>
          <w:sz w:val="24"/>
          <w:szCs w:val="24"/>
        </w:rPr>
        <w:t>проверка представленных с заявлением документов;</w:t>
      </w:r>
    </w:p>
    <w:p w:rsidR="00397F03" w:rsidRPr="00C82FE7" w:rsidRDefault="00A845CD" w:rsidP="00C82FE7">
      <w:pPr>
        <w:autoSpaceDE w:val="0"/>
        <w:autoSpaceDN w:val="0"/>
        <w:adjustRightInd w:val="0"/>
        <w:spacing w:after="0" w:line="240" w:lineRule="auto"/>
        <w:ind w:firstLine="720"/>
        <w:contextualSpacing/>
        <w:jc w:val="both"/>
        <w:outlineLvl w:val="2"/>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1</w:t>
      </w:r>
      <w:r w:rsidRPr="00C82FE7">
        <w:rPr>
          <w:rFonts w:ascii="Times New Roman" w:hAnsi="Times New Roman"/>
          <w:sz w:val="24"/>
          <w:szCs w:val="24"/>
        </w:rPr>
        <w:t xml:space="preserve">.3. </w:t>
      </w:r>
      <w:r w:rsidR="00397F03" w:rsidRPr="00C82FE7">
        <w:rPr>
          <w:rFonts w:ascii="Times New Roman" w:hAnsi="Times New Roman"/>
          <w:sz w:val="24"/>
          <w:szCs w:val="24"/>
        </w:rPr>
        <w:t>принятие Комиссией решения о признании жилого помещения пригодным (непригодным) для проживания, о проведении капитального ремонта и о признании многоквартирного дома аварийным и подлежащим сносу или реконструкции;</w:t>
      </w:r>
    </w:p>
    <w:p w:rsidR="000B751A" w:rsidRPr="00C82FE7" w:rsidRDefault="00A845CD"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1</w:t>
      </w:r>
      <w:r w:rsidRPr="00C82FE7">
        <w:rPr>
          <w:rFonts w:ascii="Times New Roman" w:hAnsi="Times New Roman"/>
          <w:sz w:val="24"/>
          <w:szCs w:val="24"/>
        </w:rPr>
        <w:t>.</w:t>
      </w:r>
      <w:r w:rsidR="00C46609" w:rsidRPr="00C82FE7">
        <w:rPr>
          <w:rFonts w:ascii="Times New Roman" w:hAnsi="Times New Roman"/>
          <w:sz w:val="24"/>
          <w:szCs w:val="24"/>
        </w:rPr>
        <w:t>4</w:t>
      </w:r>
      <w:r w:rsidRPr="00C82FE7">
        <w:rPr>
          <w:rFonts w:ascii="Times New Roman" w:hAnsi="Times New Roman"/>
          <w:sz w:val="24"/>
          <w:szCs w:val="24"/>
        </w:rPr>
        <w:t xml:space="preserve">. </w:t>
      </w:r>
      <w:r w:rsidR="000B751A" w:rsidRPr="00C82FE7">
        <w:rPr>
          <w:rFonts w:ascii="Times New Roman" w:hAnsi="Times New Roman"/>
          <w:sz w:val="24"/>
          <w:szCs w:val="24"/>
        </w:rPr>
        <w:t xml:space="preserve">издание постановления Администрацией </w:t>
      </w:r>
      <w:r w:rsidR="00492E42" w:rsidRPr="00C82FE7">
        <w:rPr>
          <w:rFonts w:ascii="Times New Roman" w:hAnsi="Times New Roman"/>
          <w:sz w:val="24"/>
          <w:szCs w:val="24"/>
        </w:rPr>
        <w:t>городского поселения «Забайкальское» муниципального района «Забайкальский район»</w:t>
      </w:r>
      <w:r w:rsidR="000B751A" w:rsidRPr="00C82FE7">
        <w:rPr>
          <w:rFonts w:ascii="Times New Roman" w:hAnsi="Times New Roman"/>
          <w:sz w:val="24"/>
          <w:szCs w:val="24"/>
        </w:rPr>
        <w:t xml:space="preserve"> о дальнейшем использовании помещения;</w:t>
      </w:r>
    </w:p>
    <w:p w:rsidR="000B751A" w:rsidRPr="00C82FE7" w:rsidRDefault="009930EE"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1</w:t>
      </w:r>
      <w:r w:rsidRPr="00C82FE7">
        <w:rPr>
          <w:rFonts w:ascii="Times New Roman" w:hAnsi="Times New Roman"/>
          <w:sz w:val="24"/>
          <w:szCs w:val="24"/>
        </w:rPr>
        <w:t>.</w:t>
      </w:r>
      <w:r w:rsidR="00C46609" w:rsidRPr="00C82FE7">
        <w:rPr>
          <w:rFonts w:ascii="Times New Roman" w:hAnsi="Times New Roman"/>
          <w:sz w:val="24"/>
          <w:szCs w:val="24"/>
        </w:rPr>
        <w:t>5</w:t>
      </w:r>
      <w:r w:rsidRPr="00C82FE7">
        <w:rPr>
          <w:rFonts w:ascii="Times New Roman" w:hAnsi="Times New Roman"/>
          <w:sz w:val="24"/>
          <w:szCs w:val="24"/>
        </w:rPr>
        <w:t>.</w:t>
      </w:r>
      <w:r w:rsidR="000B751A" w:rsidRPr="00C82FE7">
        <w:rPr>
          <w:rFonts w:ascii="Times New Roman" w:hAnsi="Times New Roman"/>
          <w:sz w:val="24"/>
          <w:szCs w:val="24"/>
        </w:rPr>
        <w:t xml:space="preserve"> уведомление заявителя о принятом решении.</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xml:space="preserve">Последовательность административных действий по предоставлению муниципальной услуги отражена в </w:t>
      </w:r>
      <w:hyperlink r:id="rId11" w:history="1">
        <w:r w:rsidRPr="00C82FE7">
          <w:rPr>
            <w:rFonts w:ascii="Times New Roman" w:hAnsi="Times New Roman"/>
            <w:sz w:val="24"/>
            <w:szCs w:val="24"/>
          </w:rPr>
          <w:t>блок-схеме</w:t>
        </w:r>
      </w:hyperlink>
      <w:r w:rsidRPr="00C82FE7">
        <w:rPr>
          <w:rFonts w:ascii="Times New Roman" w:hAnsi="Times New Roman"/>
          <w:sz w:val="24"/>
          <w:szCs w:val="24"/>
        </w:rPr>
        <w:t xml:space="preserve"> (приложение </w:t>
      </w:r>
      <w:r w:rsidR="009930EE" w:rsidRPr="00C82FE7">
        <w:rPr>
          <w:rFonts w:ascii="Times New Roman" w:hAnsi="Times New Roman"/>
          <w:sz w:val="24"/>
          <w:szCs w:val="24"/>
        </w:rPr>
        <w:t>№1</w:t>
      </w:r>
      <w:r w:rsidRPr="00C82FE7">
        <w:rPr>
          <w:rFonts w:ascii="Times New Roman" w:hAnsi="Times New Roman"/>
          <w:sz w:val="24"/>
          <w:szCs w:val="24"/>
        </w:rPr>
        <w:t xml:space="preserve"> к </w:t>
      </w:r>
      <w:r w:rsidR="00C46609" w:rsidRPr="00C82FE7">
        <w:rPr>
          <w:rFonts w:ascii="Times New Roman" w:hAnsi="Times New Roman"/>
          <w:sz w:val="24"/>
          <w:szCs w:val="24"/>
        </w:rPr>
        <w:t>настоящему а</w:t>
      </w:r>
      <w:r w:rsidRPr="00C82FE7">
        <w:rPr>
          <w:rFonts w:ascii="Times New Roman" w:hAnsi="Times New Roman"/>
          <w:sz w:val="24"/>
          <w:szCs w:val="24"/>
        </w:rPr>
        <w:t>дминистративному регламенту).</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0B751A" w:rsidRPr="00C82FE7" w:rsidRDefault="00785FE0" w:rsidP="00C82FE7">
      <w:pPr>
        <w:autoSpaceDE w:val="0"/>
        <w:autoSpaceDN w:val="0"/>
        <w:adjustRightInd w:val="0"/>
        <w:spacing w:after="0" w:line="240" w:lineRule="auto"/>
        <w:contextualSpacing/>
        <w:jc w:val="center"/>
        <w:rPr>
          <w:rFonts w:ascii="Times New Roman" w:hAnsi="Times New Roman"/>
          <w:sz w:val="24"/>
          <w:szCs w:val="24"/>
        </w:rPr>
      </w:pPr>
      <w:r w:rsidRPr="00C82FE7">
        <w:rPr>
          <w:rFonts w:ascii="Times New Roman" w:hAnsi="Times New Roman"/>
          <w:sz w:val="24"/>
          <w:szCs w:val="24"/>
        </w:rPr>
        <w:t>Прием и регистрацию заявления и документов заявителя или заключения органа, уполномоченного на проведение государственного контроля и надзора</w:t>
      </w:r>
    </w:p>
    <w:p w:rsidR="000B751A" w:rsidRPr="00C82FE7" w:rsidRDefault="00D31F2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2</w:t>
      </w:r>
      <w:r w:rsidR="000B751A" w:rsidRPr="00C82FE7">
        <w:rPr>
          <w:rFonts w:ascii="Times New Roman" w:hAnsi="Times New Roman"/>
          <w:sz w:val="24"/>
          <w:szCs w:val="24"/>
        </w:rPr>
        <w:t xml:space="preserve">. Основанием для начала административной процедуры является </w:t>
      </w:r>
      <w:r w:rsidR="00332F77" w:rsidRPr="00C82FE7">
        <w:rPr>
          <w:rFonts w:ascii="Times New Roman" w:hAnsi="Times New Roman"/>
          <w:sz w:val="24"/>
          <w:szCs w:val="24"/>
        </w:rPr>
        <w:t>запрос</w:t>
      </w:r>
      <w:r w:rsidR="000B751A" w:rsidRPr="00C82FE7">
        <w:rPr>
          <w:rFonts w:ascii="Times New Roman" w:hAnsi="Times New Roman"/>
          <w:sz w:val="24"/>
          <w:szCs w:val="24"/>
        </w:rPr>
        <w:t xml:space="preserve"> заявителя </w:t>
      </w:r>
      <w:r w:rsidRPr="00C82FE7">
        <w:rPr>
          <w:rFonts w:ascii="Times New Roman" w:hAnsi="Times New Roman"/>
          <w:sz w:val="24"/>
          <w:szCs w:val="24"/>
        </w:rPr>
        <w:t>к Исполнителю</w:t>
      </w:r>
      <w:r w:rsidR="000B751A" w:rsidRPr="00C82FE7">
        <w:rPr>
          <w:rFonts w:ascii="Times New Roman" w:hAnsi="Times New Roman"/>
          <w:sz w:val="24"/>
          <w:szCs w:val="24"/>
        </w:rPr>
        <w:t xml:space="preserve"> с заявлением о предоставлении муниципальной услуги и документами, необходимыми для предоставления муниципальной услуги, поступление заключения органов, уполномоченных на проведение госу</w:t>
      </w:r>
      <w:r w:rsidRPr="00C82FE7">
        <w:rPr>
          <w:rFonts w:ascii="Times New Roman" w:hAnsi="Times New Roman"/>
          <w:sz w:val="24"/>
          <w:szCs w:val="24"/>
        </w:rPr>
        <w:t>дарственного контроля и надзора</w:t>
      </w:r>
      <w:r w:rsidR="000B751A" w:rsidRPr="00C82FE7">
        <w:rPr>
          <w:rFonts w:ascii="Times New Roman" w:hAnsi="Times New Roman"/>
          <w:sz w:val="24"/>
          <w:szCs w:val="24"/>
        </w:rPr>
        <w:t>.</w:t>
      </w:r>
    </w:p>
    <w:p w:rsidR="000B751A" w:rsidRPr="00C82FE7" w:rsidRDefault="000B751A"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 xml:space="preserve">Специалист </w:t>
      </w:r>
      <w:r w:rsidR="00D31F2A" w:rsidRPr="00C82FE7">
        <w:rPr>
          <w:rFonts w:ascii="Times New Roman" w:hAnsi="Times New Roman"/>
          <w:sz w:val="24"/>
          <w:szCs w:val="24"/>
        </w:rPr>
        <w:t>ответственный за делопроизводство</w:t>
      </w:r>
      <w:r w:rsidRPr="00C82FE7">
        <w:rPr>
          <w:rFonts w:ascii="Times New Roman" w:hAnsi="Times New Roman"/>
          <w:sz w:val="24"/>
          <w:szCs w:val="24"/>
        </w:rPr>
        <w:t xml:space="preserve"> регистрирует заявление в соответствии с установле</w:t>
      </w:r>
      <w:r w:rsidR="00AE0762" w:rsidRPr="00C82FE7">
        <w:rPr>
          <w:rFonts w:ascii="Times New Roman" w:hAnsi="Times New Roman"/>
          <w:sz w:val="24"/>
          <w:szCs w:val="24"/>
        </w:rPr>
        <w:t>нными правилами делопроизводств</w:t>
      </w:r>
      <w:r w:rsidRPr="00C82FE7">
        <w:rPr>
          <w:rFonts w:ascii="Times New Roman" w:hAnsi="Times New Roman"/>
          <w:sz w:val="24"/>
          <w:szCs w:val="24"/>
        </w:rPr>
        <w:t xml:space="preserve">. </w:t>
      </w:r>
    </w:p>
    <w:p w:rsidR="00D31F2A" w:rsidRPr="00C82FE7" w:rsidRDefault="00D31F2A"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3</w:t>
      </w:r>
      <w:r w:rsidRPr="00C82FE7">
        <w:rPr>
          <w:rFonts w:ascii="Times New Roman" w:hAnsi="Times New Roman"/>
          <w:sz w:val="24"/>
          <w:szCs w:val="24"/>
        </w:rPr>
        <w:t>. Дата регистрации заявления с приложенными документами в журнале входящей корреспонденции является началом исчисления срока исполнения муниципальной функции.</w:t>
      </w:r>
    </w:p>
    <w:p w:rsidR="00D31F2A" w:rsidRPr="00C82FE7" w:rsidRDefault="00D31F2A"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4</w:t>
      </w:r>
      <w:r w:rsidRPr="00C82FE7">
        <w:rPr>
          <w:rFonts w:ascii="Times New Roman" w:hAnsi="Times New Roman"/>
          <w:sz w:val="24"/>
          <w:szCs w:val="24"/>
        </w:rPr>
        <w:t>. После регистрации заявления с приложенными документами оно передается уполномоченному лицу, ответственному за предоставление муниципальной услуги – секретарю межведомственной комиссии (далее секретарь Комиссии).</w:t>
      </w:r>
    </w:p>
    <w:p w:rsidR="00D31F2A" w:rsidRPr="00C82FE7" w:rsidRDefault="00D31F2A" w:rsidP="00C82FE7">
      <w:pPr>
        <w:autoSpaceDE w:val="0"/>
        <w:autoSpaceDN w:val="0"/>
        <w:adjustRightInd w:val="0"/>
        <w:spacing w:after="0" w:line="240" w:lineRule="auto"/>
        <w:ind w:firstLine="540"/>
        <w:contextualSpacing/>
        <w:jc w:val="both"/>
        <w:rPr>
          <w:rFonts w:ascii="Times New Roman" w:hAnsi="Times New Roman"/>
          <w:sz w:val="24"/>
          <w:szCs w:val="24"/>
        </w:rPr>
      </w:pPr>
    </w:p>
    <w:p w:rsidR="00D31F2A" w:rsidRPr="00C82FE7" w:rsidRDefault="00D31F2A"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Проверка представленных с заявлением документов</w:t>
      </w:r>
    </w:p>
    <w:p w:rsidR="00D31F2A" w:rsidRPr="00C82FE7" w:rsidRDefault="00D31F2A" w:rsidP="00C82FE7">
      <w:pPr>
        <w:spacing w:after="0" w:line="240" w:lineRule="auto"/>
        <w:ind w:firstLine="720"/>
        <w:contextualSpacing/>
        <w:jc w:val="both"/>
        <w:rPr>
          <w:rFonts w:ascii="Times New Roman" w:hAnsi="Times New Roman"/>
          <w:sz w:val="24"/>
          <w:szCs w:val="24"/>
        </w:rPr>
      </w:pPr>
    </w:p>
    <w:p w:rsidR="00D31F2A" w:rsidRPr="00C82FE7" w:rsidRDefault="00D31F2A"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5</w:t>
      </w:r>
      <w:r w:rsidRPr="00C82FE7">
        <w:rPr>
          <w:rFonts w:ascii="Times New Roman" w:hAnsi="Times New Roman"/>
          <w:sz w:val="24"/>
          <w:szCs w:val="24"/>
        </w:rPr>
        <w:t>. Основанием для начала административной процедуры является поступление заявления с необходимым пакетом документов после регистрации.</w:t>
      </w:r>
    </w:p>
    <w:p w:rsidR="00D31F2A" w:rsidRPr="00C82FE7" w:rsidRDefault="00D31F2A"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6</w:t>
      </w:r>
      <w:r w:rsidRPr="00C82FE7">
        <w:rPr>
          <w:rFonts w:ascii="Times New Roman" w:hAnsi="Times New Roman"/>
          <w:sz w:val="24"/>
          <w:szCs w:val="24"/>
        </w:rPr>
        <w:t>. Секретарь Комиссии устанавливает личность заявителей, проверяет наличие всех необходимых документов (исходя из перечня документов, указанного в пункт</w:t>
      </w:r>
      <w:r w:rsidR="00617F60" w:rsidRPr="00C82FE7">
        <w:rPr>
          <w:rFonts w:ascii="Times New Roman" w:hAnsi="Times New Roman"/>
          <w:sz w:val="24"/>
          <w:szCs w:val="24"/>
        </w:rPr>
        <w:t>ах</w:t>
      </w:r>
      <w:r w:rsidRPr="00C82FE7">
        <w:rPr>
          <w:rFonts w:ascii="Times New Roman" w:hAnsi="Times New Roman"/>
          <w:sz w:val="24"/>
          <w:szCs w:val="24"/>
        </w:rPr>
        <w:t xml:space="preserve"> 1</w:t>
      </w:r>
      <w:r w:rsidR="00C2214A" w:rsidRPr="00C82FE7">
        <w:rPr>
          <w:rFonts w:ascii="Times New Roman" w:hAnsi="Times New Roman"/>
          <w:sz w:val="24"/>
          <w:szCs w:val="24"/>
        </w:rPr>
        <w:t>5</w:t>
      </w:r>
      <w:r w:rsidR="00617F60" w:rsidRPr="00C82FE7">
        <w:rPr>
          <w:rFonts w:ascii="Times New Roman" w:hAnsi="Times New Roman"/>
          <w:sz w:val="24"/>
          <w:szCs w:val="24"/>
        </w:rPr>
        <w:t>, 16, 17 настоящего</w:t>
      </w:r>
      <w:r w:rsidRPr="00C82FE7">
        <w:rPr>
          <w:rFonts w:ascii="Times New Roman" w:hAnsi="Times New Roman"/>
          <w:sz w:val="24"/>
          <w:szCs w:val="24"/>
        </w:rPr>
        <w:t xml:space="preserve"> </w:t>
      </w:r>
      <w:r w:rsidR="00617F60" w:rsidRPr="00C82FE7">
        <w:rPr>
          <w:rFonts w:ascii="Times New Roman" w:hAnsi="Times New Roman"/>
          <w:sz w:val="24"/>
          <w:szCs w:val="24"/>
        </w:rPr>
        <w:t>а</w:t>
      </w:r>
      <w:r w:rsidRPr="00C82FE7">
        <w:rPr>
          <w:rFonts w:ascii="Times New Roman" w:hAnsi="Times New Roman"/>
          <w:sz w:val="24"/>
          <w:szCs w:val="24"/>
        </w:rPr>
        <w:t>дминистративного регламента, проверяет соответствие представленных документов установленным действующим законодательством требованиям к их форме и содержанию, удостоверяясь, что:</w:t>
      </w:r>
    </w:p>
    <w:p w:rsidR="00D31F2A" w:rsidRPr="00C82FE7" w:rsidRDefault="00D31F2A"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lastRenderedPageBreak/>
        <w:t xml:space="preserve"> фамилии, имена и отчества заявителей, адреса их регистрации написаны полностью, в соответствии с документом, удостоверяющим личность;</w:t>
      </w:r>
    </w:p>
    <w:p w:rsidR="00D31F2A" w:rsidRPr="00C82FE7" w:rsidRDefault="00D31F2A"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 в документах нет подчисток, приписок, зачеркнутых слов и иных не оговоренных в них исправлений;</w:t>
      </w:r>
    </w:p>
    <w:p w:rsidR="00D31F2A" w:rsidRPr="00C82FE7" w:rsidRDefault="00D31F2A"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 документы не исполнены карандашом;</w:t>
      </w:r>
    </w:p>
    <w:p w:rsidR="00D31F2A" w:rsidRPr="00C82FE7" w:rsidRDefault="00D31F2A"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 документы не имеют серьезных повреждений, наличие которых не позволяет однозначно истолковать их содержание.</w:t>
      </w:r>
    </w:p>
    <w:p w:rsidR="00D31F2A" w:rsidRPr="00C82FE7" w:rsidRDefault="00D31F2A"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4</w:t>
      </w:r>
      <w:r w:rsidR="00617F60" w:rsidRPr="00C82FE7">
        <w:rPr>
          <w:rFonts w:ascii="Times New Roman" w:hAnsi="Times New Roman"/>
          <w:sz w:val="24"/>
          <w:szCs w:val="24"/>
        </w:rPr>
        <w:t>7</w:t>
      </w:r>
      <w:r w:rsidRPr="00C82FE7">
        <w:rPr>
          <w:rFonts w:ascii="Times New Roman" w:hAnsi="Times New Roman"/>
          <w:sz w:val="24"/>
          <w:szCs w:val="24"/>
        </w:rPr>
        <w:t>. Секретарь Комиссии проверяет правильность оформления заявлений. При отсутствии у заявителей заполненных заявлений или при неправильном их заполнении помогает заявителям заполнить их собственноручно.</w:t>
      </w:r>
    </w:p>
    <w:p w:rsidR="00C35903" w:rsidRPr="00C82FE7" w:rsidRDefault="00617F60" w:rsidP="00C82FE7">
      <w:pPr>
        <w:autoSpaceDE w:val="0"/>
        <w:autoSpaceDN w:val="0"/>
        <w:adjustRightInd w:val="0"/>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48</w:t>
      </w:r>
      <w:r w:rsidR="00C35903" w:rsidRPr="00C82FE7">
        <w:rPr>
          <w:rFonts w:ascii="Times New Roman" w:hAnsi="Times New Roman"/>
          <w:sz w:val="24"/>
          <w:szCs w:val="24"/>
        </w:rPr>
        <w:t>. Секретарь Комиссии проверяет наличие документов, необходимых для предоставления муниципальной услуги.</w:t>
      </w:r>
    </w:p>
    <w:p w:rsidR="00C35903" w:rsidRPr="00C82FE7" w:rsidRDefault="00617F60" w:rsidP="00C82FE7">
      <w:pPr>
        <w:autoSpaceDE w:val="0"/>
        <w:autoSpaceDN w:val="0"/>
        <w:adjustRightInd w:val="0"/>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49</w:t>
      </w:r>
      <w:r w:rsidR="00C35903" w:rsidRPr="00C82FE7">
        <w:rPr>
          <w:rFonts w:ascii="Times New Roman" w:hAnsi="Times New Roman"/>
          <w:sz w:val="24"/>
          <w:szCs w:val="24"/>
        </w:rPr>
        <w:t xml:space="preserve">. При установлении факта отсутствия документов, перечень которых установлен настоящим </w:t>
      </w:r>
      <w:r w:rsidR="00AE0762" w:rsidRPr="00C82FE7">
        <w:rPr>
          <w:rFonts w:ascii="Times New Roman" w:hAnsi="Times New Roman"/>
          <w:sz w:val="24"/>
          <w:szCs w:val="24"/>
        </w:rPr>
        <w:t>а</w:t>
      </w:r>
      <w:r w:rsidR="00C35903" w:rsidRPr="00C82FE7">
        <w:rPr>
          <w:rFonts w:ascii="Times New Roman" w:hAnsi="Times New Roman"/>
          <w:sz w:val="24"/>
          <w:szCs w:val="24"/>
        </w:rPr>
        <w:t xml:space="preserve">дминистративным регламентом, и (или) несоответствия представленных документов требованиям, установленным настоящим </w:t>
      </w:r>
      <w:r w:rsidR="00AE0762" w:rsidRPr="00C82FE7">
        <w:rPr>
          <w:rFonts w:ascii="Times New Roman" w:hAnsi="Times New Roman"/>
          <w:sz w:val="24"/>
          <w:szCs w:val="24"/>
        </w:rPr>
        <w:t>а</w:t>
      </w:r>
      <w:r w:rsidR="00C35903" w:rsidRPr="00C82FE7">
        <w:rPr>
          <w:rFonts w:ascii="Times New Roman" w:hAnsi="Times New Roman"/>
          <w:sz w:val="24"/>
          <w:szCs w:val="24"/>
        </w:rPr>
        <w:t>дминистративным регламентом, секретарь Комиссии письмом уведомляет заявителя о необходимости предоставления недостающих документов.</w:t>
      </w:r>
    </w:p>
    <w:p w:rsidR="00332F77" w:rsidRPr="00C82FE7" w:rsidRDefault="00332F77" w:rsidP="00C82FE7">
      <w:pPr>
        <w:autoSpaceDE w:val="0"/>
        <w:autoSpaceDN w:val="0"/>
        <w:adjustRightInd w:val="0"/>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49.1. При наличии оснований для отказа в предоставлении муниципальной услуге, указанных в пункте 21 настоящего административного регламента, секретарь Комиссии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C35903" w:rsidRPr="00C82FE7" w:rsidRDefault="00C35903" w:rsidP="00C82FE7">
      <w:pPr>
        <w:autoSpaceDE w:val="0"/>
        <w:autoSpaceDN w:val="0"/>
        <w:adjustRightInd w:val="0"/>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5</w:t>
      </w:r>
      <w:r w:rsidR="00617F60" w:rsidRPr="00C82FE7">
        <w:rPr>
          <w:rFonts w:ascii="Times New Roman" w:hAnsi="Times New Roman"/>
          <w:sz w:val="24"/>
          <w:szCs w:val="24"/>
        </w:rPr>
        <w:t>0</w:t>
      </w:r>
      <w:r w:rsidRPr="00C82FE7">
        <w:rPr>
          <w:rFonts w:ascii="Times New Roman" w:hAnsi="Times New Roman"/>
          <w:sz w:val="24"/>
          <w:szCs w:val="24"/>
        </w:rPr>
        <w:t>. В течение 10 дней со дня поступления заявления секретарь Комиссии направляет запросы:</w:t>
      </w:r>
    </w:p>
    <w:p w:rsidR="00C35903" w:rsidRPr="00C82FE7" w:rsidRDefault="00C35903" w:rsidP="00C82FE7">
      <w:pPr>
        <w:autoSpaceDE w:val="0"/>
        <w:autoSpaceDN w:val="0"/>
        <w:adjustRightInd w:val="0"/>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в Управление Роспотребнадзора по Забайкальскому краю (в необходимых случаях), Государственн</w:t>
      </w:r>
      <w:r w:rsidR="00C2214A" w:rsidRPr="00C82FE7">
        <w:rPr>
          <w:rFonts w:ascii="Times New Roman" w:hAnsi="Times New Roman"/>
          <w:sz w:val="24"/>
          <w:szCs w:val="24"/>
        </w:rPr>
        <w:t>ую</w:t>
      </w:r>
      <w:r w:rsidRPr="00C82FE7">
        <w:rPr>
          <w:rFonts w:ascii="Times New Roman" w:hAnsi="Times New Roman"/>
          <w:sz w:val="24"/>
          <w:szCs w:val="24"/>
        </w:rPr>
        <w:t xml:space="preserve"> жилищн</w:t>
      </w:r>
      <w:r w:rsidR="00C2214A" w:rsidRPr="00C82FE7">
        <w:rPr>
          <w:rFonts w:ascii="Times New Roman" w:hAnsi="Times New Roman"/>
          <w:sz w:val="24"/>
          <w:szCs w:val="24"/>
        </w:rPr>
        <w:t>ую</w:t>
      </w:r>
      <w:r w:rsidRPr="00C82FE7">
        <w:rPr>
          <w:rFonts w:ascii="Times New Roman" w:hAnsi="Times New Roman"/>
          <w:sz w:val="24"/>
          <w:szCs w:val="24"/>
        </w:rPr>
        <w:t xml:space="preserve"> инспекци</w:t>
      </w:r>
      <w:r w:rsidR="00C2214A" w:rsidRPr="00C82FE7">
        <w:rPr>
          <w:rFonts w:ascii="Times New Roman" w:hAnsi="Times New Roman"/>
          <w:sz w:val="24"/>
          <w:szCs w:val="24"/>
        </w:rPr>
        <w:t>ю</w:t>
      </w:r>
      <w:r w:rsidRPr="00C82FE7">
        <w:rPr>
          <w:rFonts w:ascii="Times New Roman" w:hAnsi="Times New Roman"/>
          <w:sz w:val="24"/>
          <w:szCs w:val="24"/>
        </w:rPr>
        <w:t xml:space="preserve"> Забайкальского края для проведения специалистами вышеуказанных организаций обследования жилых помещений и предоставления актов обследования Комиссии;</w:t>
      </w:r>
    </w:p>
    <w:p w:rsidR="00C35903" w:rsidRPr="00C82FE7" w:rsidRDefault="00C35903" w:rsidP="00C82FE7">
      <w:pPr>
        <w:autoSpaceDE w:val="0"/>
        <w:autoSpaceDN w:val="0"/>
        <w:adjustRightInd w:val="0"/>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управляющие организации для предоставления Комиссии копий технических паспортов зданий.</w:t>
      </w:r>
    </w:p>
    <w:p w:rsidR="00D31F2A" w:rsidRPr="00C82FE7" w:rsidRDefault="00D31F2A" w:rsidP="00C82FE7">
      <w:pPr>
        <w:autoSpaceDE w:val="0"/>
        <w:autoSpaceDN w:val="0"/>
        <w:adjustRightInd w:val="0"/>
        <w:spacing w:after="0" w:line="240" w:lineRule="auto"/>
        <w:ind w:firstLine="540"/>
        <w:contextualSpacing/>
        <w:jc w:val="both"/>
        <w:rPr>
          <w:rFonts w:ascii="Times New Roman" w:hAnsi="Times New Roman"/>
          <w:sz w:val="24"/>
          <w:szCs w:val="24"/>
        </w:rPr>
      </w:pPr>
    </w:p>
    <w:p w:rsidR="00785FE0" w:rsidRPr="00C82FE7" w:rsidRDefault="00785FE0" w:rsidP="00C82FE7">
      <w:pPr>
        <w:autoSpaceDE w:val="0"/>
        <w:autoSpaceDN w:val="0"/>
        <w:adjustRightInd w:val="0"/>
        <w:spacing w:after="0" w:line="240" w:lineRule="auto"/>
        <w:contextualSpacing/>
        <w:jc w:val="center"/>
        <w:outlineLvl w:val="2"/>
        <w:rPr>
          <w:rFonts w:ascii="Times New Roman" w:hAnsi="Times New Roman"/>
          <w:sz w:val="24"/>
          <w:szCs w:val="24"/>
        </w:rPr>
      </w:pPr>
      <w:r w:rsidRPr="00C82FE7">
        <w:rPr>
          <w:rFonts w:ascii="Times New Roman" w:hAnsi="Times New Roman"/>
          <w:sz w:val="24"/>
          <w:szCs w:val="24"/>
        </w:rPr>
        <w:t>Принятие Комиссией решения о признании жилого помещения</w:t>
      </w:r>
    </w:p>
    <w:p w:rsidR="00785FE0" w:rsidRPr="00C82FE7" w:rsidRDefault="00785FE0" w:rsidP="00C82FE7">
      <w:pPr>
        <w:autoSpaceDE w:val="0"/>
        <w:autoSpaceDN w:val="0"/>
        <w:adjustRightInd w:val="0"/>
        <w:spacing w:after="0" w:line="240" w:lineRule="auto"/>
        <w:contextualSpacing/>
        <w:jc w:val="center"/>
        <w:rPr>
          <w:rFonts w:ascii="Times New Roman" w:hAnsi="Times New Roman"/>
          <w:sz w:val="24"/>
          <w:szCs w:val="24"/>
        </w:rPr>
      </w:pPr>
      <w:r w:rsidRPr="00C82FE7">
        <w:rPr>
          <w:rFonts w:ascii="Times New Roman" w:hAnsi="Times New Roman"/>
          <w:sz w:val="24"/>
          <w:szCs w:val="24"/>
        </w:rPr>
        <w:t>пригодным (непригодным) для проживания, о проведении</w:t>
      </w:r>
    </w:p>
    <w:p w:rsidR="00785FE0" w:rsidRPr="00C82FE7" w:rsidRDefault="00785FE0" w:rsidP="00C82FE7">
      <w:pPr>
        <w:autoSpaceDE w:val="0"/>
        <w:autoSpaceDN w:val="0"/>
        <w:adjustRightInd w:val="0"/>
        <w:spacing w:after="0" w:line="240" w:lineRule="auto"/>
        <w:contextualSpacing/>
        <w:jc w:val="center"/>
        <w:rPr>
          <w:rFonts w:ascii="Times New Roman" w:hAnsi="Times New Roman"/>
          <w:sz w:val="24"/>
          <w:szCs w:val="24"/>
        </w:rPr>
      </w:pPr>
      <w:r w:rsidRPr="00C82FE7">
        <w:rPr>
          <w:rFonts w:ascii="Times New Roman" w:hAnsi="Times New Roman"/>
          <w:sz w:val="24"/>
          <w:szCs w:val="24"/>
        </w:rPr>
        <w:t>капитального ремонта и о признании многоквартирного дома</w:t>
      </w:r>
    </w:p>
    <w:p w:rsidR="00C35903" w:rsidRPr="00C82FE7" w:rsidRDefault="00785FE0"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аварийным и подлежащим сносу или реконструкции</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C35903" w:rsidRPr="00C82FE7" w:rsidRDefault="00C35903"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5</w:t>
      </w:r>
      <w:r w:rsidR="00617F60" w:rsidRPr="00C82FE7">
        <w:rPr>
          <w:rFonts w:ascii="Times New Roman" w:hAnsi="Times New Roman"/>
          <w:sz w:val="24"/>
          <w:szCs w:val="24"/>
        </w:rPr>
        <w:t>1</w:t>
      </w:r>
      <w:r w:rsidRPr="00C82FE7">
        <w:rPr>
          <w:rFonts w:ascii="Times New Roman" w:hAnsi="Times New Roman"/>
          <w:sz w:val="24"/>
          <w:szCs w:val="24"/>
        </w:rPr>
        <w:t xml:space="preserve">. Основанием для начала административной процедуры является поступление полного пакета документов для предоставления муниципальной услуги. </w:t>
      </w:r>
    </w:p>
    <w:p w:rsidR="00785FE0" w:rsidRPr="00C82FE7" w:rsidRDefault="00A56F90"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5</w:t>
      </w:r>
      <w:r w:rsidR="00617F60" w:rsidRPr="00C82FE7">
        <w:rPr>
          <w:rFonts w:ascii="Times New Roman" w:hAnsi="Times New Roman"/>
          <w:sz w:val="24"/>
          <w:szCs w:val="24"/>
        </w:rPr>
        <w:t>2</w:t>
      </w:r>
      <w:r w:rsidR="000B751A" w:rsidRPr="00C82FE7">
        <w:rPr>
          <w:rFonts w:ascii="Times New Roman" w:hAnsi="Times New Roman"/>
          <w:sz w:val="24"/>
          <w:szCs w:val="24"/>
        </w:rPr>
        <w:t xml:space="preserve">. </w:t>
      </w:r>
      <w:r w:rsidR="00785FE0" w:rsidRPr="00C82FE7">
        <w:rPr>
          <w:rFonts w:ascii="Times New Roman" w:hAnsi="Times New Roman"/>
          <w:sz w:val="24"/>
          <w:szCs w:val="24"/>
        </w:rPr>
        <w:t>Решение о предоставлении муниципальной услуге либо отказе в ее предоставлении осуществляет межведомственная комиссия (далее – комиссия).</w:t>
      </w:r>
    </w:p>
    <w:p w:rsidR="000B751A" w:rsidRPr="00C82FE7" w:rsidRDefault="00A56F90"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С</w:t>
      </w:r>
      <w:r w:rsidR="000B751A" w:rsidRPr="00C82FE7">
        <w:rPr>
          <w:rFonts w:ascii="Times New Roman" w:hAnsi="Times New Roman"/>
          <w:sz w:val="24"/>
          <w:szCs w:val="24"/>
        </w:rPr>
        <w:t>екретарь Комиссии подготавливает повестку дня заседания Комиссии, в которой содержится информация о дате заседания, времени и месте проведения заседания Комиссии и представляет ее на подпись председателю Комиссии, после чего направляет членам Комиссии.</w:t>
      </w:r>
    </w:p>
    <w:p w:rsidR="000B751A" w:rsidRPr="00C82FE7" w:rsidRDefault="00A56F90"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5</w:t>
      </w:r>
      <w:r w:rsidR="00617F60" w:rsidRPr="00C82FE7">
        <w:rPr>
          <w:rFonts w:ascii="Times New Roman" w:hAnsi="Times New Roman"/>
          <w:sz w:val="24"/>
          <w:szCs w:val="24"/>
        </w:rPr>
        <w:t>3</w:t>
      </w:r>
      <w:r w:rsidR="000B751A" w:rsidRPr="00C82FE7">
        <w:rPr>
          <w:rFonts w:ascii="Times New Roman" w:hAnsi="Times New Roman"/>
          <w:sz w:val="24"/>
          <w:szCs w:val="24"/>
        </w:rPr>
        <w:t>. Комиссия в назначенный день рассматривает заявление с приложенными к нему документами.</w:t>
      </w:r>
    </w:p>
    <w:p w:rsidR="000B751A" w:rsidRPr="00C82FE7" w:rsidRDefault="00A56F90"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5</w:t>
      </w:r>
      <w:r w:rsidR="00617F60" w:rsidRPr="00C82FE7">
        <w:rPr>
          <w:rFonts w:ascii="Times New Roman" w:hAnsi="Times New Roman"/>
          <w:sz w:val="24"/>
          <w:szCs w:val="24"/>
        </w:rPr>
        <w:t>4</w:t>
      </w:r>
      <w:r w:rsidR="000B751A" w:rsidRPr="00C82FE7">
        <w:rPr>
          <w:rFonts w:ascii="Times New Roman" w:hAnsi="Times New Roman"/>
          <w:sz w:val="24"/>
          <w:szCs w:val="24"/>
        </w:rPr>
        <w:t xml:space="preserve">. Если заявителем выступает орган, уполномоченный на проведение государственного контроля и надзора по вопросам, отнесенным к его компетенции, Комиссия рассматривает заключение этого органа и предлагает собственнику помещения представить документы, указанные в </w:t>
      </w:r>
      <w:hyperlink r:id="rId12" w:history="1">
        <w:r w:rsidR="000B751A" w:rsidRPr="00C82FE7">
          <w:rPr>
            <w:rFonts w:ascii="Times New Roman" w:hAnsi="Times New Roman"/>
            <w:sz w:val="24"/>
            <w:szCs w:val="24"/>
          </w:rPr>
          <w:t xml:space="preserve">пункте </w:t>
        </w:r>
        <w:r w:rsidRPr="00C82FE7">
          <w:rPr>
            <w:rFonts w:ascii="Times New Roman" w:hAnsi="Times New Roman"/>
            <w:sz w:val="24"/>
            <w:szCs w:val="24"/>
          </w:rPr>
          <w:t>1</w:t>
        </w:r>
      </w:hyperlink>
      <w:r w:rsidR="00C2214A" w:rsidRPr="00C82FE7">
        <w:rPr>
          <w:rFonts w:ascii="Times New Roman" w:hAnsi="Times New Roman"/>
          <w:sz w:val="24"/>
          <w:szCs w:val="24"/>
        </w:rPr>
        <w:t>5</w:t>
      </w:r>
      <w:r w:rsidR="000B751A" w:rsidRPr="00C82FE7">
        <w:rPr>
          <w:rFonts w:ascii="Times New Roman" w:hAnsi="Times New Roman"/>
          <w:sz w:val="24"/>
          <w:szCs w:val="24"/>
        </w:rPr>
        <w:t xml:space="preserve"> настоящего </w:t>
      </w:r>
      <w:r w:rsidR="00AE0762" w:rsidRPr="00C82FE7">
        <w:rPr>
          <w:rFonts w:ascii="Times New Roman" w:hAnsi="Times New Roman"/>
          <w:sz w:val="24"/>
          <w:szCs w:val="24"/>
        </w:rPr>
        <w:t>а</w:t>
      </w:r>
      <w:r w:rsidR="000B751A" w:rsidRPr="00C82FE7">
        <w:rPr>
          <w:rFonts w:ascii="Times New Roman" w:hAnsi="Times New Roman"/>
          <w:sz w:val="24"/>
          <w:szCs w:val="24"/>
        </w:rPr>
        <w:t>дминистративного регламента.</w:t>
      </w:r>
    </w:p>
    <w:p w:rsidR="00A56F90" w:rsidRPr="00C82FE7" w:rsidRDefault="00A56F90"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5</w:t>
      </w:r>
      <w:r w:rsidR="00617F60" w:rsidRPr="00C82FE7">
        <w:rPr>
          <w:rFonts w:ascii="Times New Roman" w:hAnsi="Times New Roman"/>
          <w:sz w:val="24"/>
          <w:szCs w:val="24"/>
        </w:rPr>
        <w:t>5</w:t>
      </w:r>
      <w:r w:rsidRPr="00C82FE7">
        <w:rPr>
          <w:rFonts w:ascii="Times New Roman" w:hAnsi="Times New Roman"/>
          <w:sz w:val="24"/>
          <w:szCs w:val="24"/>
        </w:rPr>
        <w:t xml:space="preserve">. </w:t>
      </w:r>
      <w:r w:rsidR="000B751A" w:rsidRPr="00C82FE7">
        <w:rPr>
          <w:rFonts w:ascii="Times New Roman" w:hAnsi="Times New Roman"/>
          <w:sz w:val="24"/>
          <w:szCs w:val="24"/>
        </w:rPr>
        <w:t xml:space="preserve">При проведении оценки Комиссия принимает решение исходя из требований, установленных </w:t>
      </w:r>
      <w:hyperlink r:id="rId13" w:history="1">
        <w:r w:rsidR="000B751A" w:rsidRPr="00C82FE7">
          <w:rPr>
            <w:rFonts w:ascii="Times New Roman" w:hAnsi="Times New Roman"/>
            <w:sz w:val="24"/>
            <w:szCs w:val="24"/>
          </w:rPr>
          <w:t>Положением</w:t>
        </w:r>
      </w:hyperlink>
      <w:r w:rsidRPr="00C82FE7">
        <w:rPr>
          <w:rFonts w:ascii="Times New Roman" w:hAnsi="Times New Roman"/>
          <w:sz w:val="24"/>
          <w:szCs w:val="24"/>
        </w:rPr>
        <w:t xml:space="preserve"> о признании помещения жилым помещением, жилого </w:t>
      </w:r>
      <w:r w:rsidRPr="00C82FE7">
        <w:rPr>
          <w:rFonts w:ascii="Times New Roman" w:hAnsi="Times New Roman"/>
          <w:sz w:val="24"/>
          <w:szCs w:val="24"/>
        </w:rPr>
        <w:lastRenderedPageBreak/>
        <w:t>помещения непригодным для проживания и многоквартирного дома аварийным и под</w:t>
      </w:r>
      <w:r w:rsidR="00AE0762" w:rsidRPr="00C82FE7">
        <w:rPr>
          <w:rFonts w:ascii="Times New Roman" w:hAnsi="Times New Roman"/>
          <w:sz w:val="24"/>
          <w:szCs w:val="24"/>
        </w:rPr>
        <w:t>лежащим сносу или реконструкции,</w:t>
      </w:r>
      <w:r w:rsidRPr="00C82FE7">
        <w:rPr>
          <w:rFonts w:ascii="Times New Roman" w:hAnsi="Times New Roman"/>
          <w:sz w:val="24"/>
          <w:szCs w:val="24"/>
        </w:rPr>
        <w:t xml:space="preserve"> </w:t>
      </w:r>
      <w:r w:rsidR="00AE0762" w:rsidRPr="00C82FE7">
        <w:rPr>
          <w:rFonts w:ascii="Times New Roman" w:hAnsi="Times New Roman"/>
          <w:sz w:val="24"/>
          <w:szCs w:val="24"/>
        </w:rPr>
        <w:t>у</w:t>
      </w:r>
      <w:r w:rsidRPr="00C82FE7">
        <w:rPr>
          <w:rFonts w:ascii="Times New Roman" w:hAnsi="Times New Roman"/>
          <w:sz w:val="24"/>
          <w:szCs w:val="24"/>
        </w:rPr>
        <w:t>твержденного постановлением правительства РФ от 28.01.2006 № 47.</w:t>
      </w:r>
    </w:p>
    <w:p w:rsidR="000B751A" w:rsidRPr="00C82FE7" w:rsidRDefault="00A56F90"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5</w:t>
      </w:r>
      <w:r w:rsidR="00617F60" w:rsidRPr="00C82FE7">
        <w:rPr>
          <w:rFonts w:ascii="Times New Roman" w:hAnsi="Times New Roman"/>
          <w:sz w:val="24"/>
          <w:szCs w:val="24"/>
        </w:rPr>
        <w:t>6</w:t>
      </w:r>
      <w:r w:rsidRPr="00C82FE7">
        <w:rPr>
          <w:rFonts w:ascii="Times New Roman" w:hAnsi="Times New Roman"/>
          <w:sz w:val="24"/>
          <w:szCs w:val="24"/>
        </w:rPr>
        <w:t xml:space="preserve">. </w:t>
      </w:r>
      <w:r w:rsidR="000B751A" w:rsidRPr="00C82FE7">
        <w:rPr>
          <w:rFonts w:ascii="Times New Roman" w:hAnsi="Times New Roman"/>
          <w:sz w:val="24"/>
          <w:szCs w:val="24"/>
        </w:rPr>
        <w:t>Для признания многоквартирного дома аварийным и подлежащим сносу или реконструкции Комиссией принимается решение о проведении дополнительного обследования строительных конструкций оцениваемого помещения специализированной организацией, так как решение Комиссии о признании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w:t>
      </w:r>
    </w:p>
    <w:p w:rsidR="000B751A" w:rsidRPr="00C82FE7" w:rsidRDefault="00A56F90"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5</w:t>
      </w:r>
      <w:r w:rsidR="00617F60" w:rsidRPr="00C82FE7">
        <w:rPr>
          <w:rFonts w:ascii="Times New Roman" w:hAnsi="Times New Roman"/>
          <w:sz w:val="24"/>
          <w:szCs w:val="24"/>
        </w:rPr>
        <w:t>7</w:t>
      </w:r>
      <w:r w:rsidR="000B751A" w:rsidRPr="00C82FE7">
        <w:rPr>
          <w:rFonts w:ascii="Times New Roman" w:hAnsi="Times New Roman"/>
          <w:sz w:val="24"/>
          <w:szCs w:val="24"/>
        </w:rPr>
        <w:t>. Секретарь Комиссии письменно уведомляет заявителя о принятом решении. Срок рассмотрения заявления или заключения органа, уполномоченного на проведение государственного контроля и надзора, продлевается еще на 30 дней. После получения документов Комиссия продолжает процедуру оценки.</w:t>
      </w:r>
    </w:p>
    <w:p w:rsidR="000B751A" w:rsidRPr="00C82FE7" w:rsidRDefault="00617F60"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58</w:t>
      </w:r>
      <w:r w:rsidR="000B751A" w:rsidRPr="00C82FE7">
        <w:rPr>
          <w:rFonts w:ascii="Times New Roman" w:hAnsi="Times New Roman"/>
          <w:sz w:val="24"/>
          <w:szCs w:val="24"/>
        </w:rPr>
        <w:t>. 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 результатам обследования секретарь Комиссии составляет акт обследования помещения и направляет его для подписания членам Комиссии. Максимальный срок подписания акта членом Комиссии составляет не более 1 дня.</w:t>
      </w:r>
    </w:p>
    <w:p w:rsidR="00BE326D" w:rsidRPr="00C82FE7" w:rsidRDefault="00617F60"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59</w:t>
      </w:r>
      <w:r w:rsidR="000B751A" w:rsidRPr="00C82FE7">
        <w:rPr>
          <w:rFonts w:ascii="Times New Roman" w:hAnsi="Times New Roman"/>
          <w:sz w:val="24"/>
          <w:szCs w:val="24"/>
        </w:rPr>
        <w:t>. По результатам рассмотрения представленных документов</w:t>
      </w:r>
      <w:r w:rsidR="00BE326D" w:rsidRPr="00C82FE7">
        <w:rPr>
          <w:rFonts w:ascii="Times New Roman" w:hAnsi="Times New Roman"/>
          <w:sz w:val="24"/>
          <w:szCs w:val="24"/>
        </w:rPr>
        <w:t>, межведомственная комиссия принимает одно из следующих решений</w:t>
      </w:r>
      <w:r w:rsidR="000B751A" w:rsidRPr="00C82FE7">
        <w:rPr>
          <w:rFonts w:ascii="Times New Roman" w:hAnsi="Times New Roman"/>
          <w:sz w:val="24"/>
          <w:szCs w:val="24"/>
        </w:rPr>
        <w:t xml:space="preserve">: </w:t>
      </w:r>
    </w:p>
    <w:p w:rsidR="00BE326D" w:rsidRPr="00C82FE7" w:rsidRDefault="00617F60" w:rsidP="00C82FE7">
      <w:pPr>
        <w:autoSpaceDE w:val="0"/>
        <w:autoSpaceDN w:val="0"/>
        <w:adjustRightInd w:val="0"/>
        <w:spacing w:after="0" w:line="240" w:lineRule="auto"/>
        <w:ind w:firstLine="709"/>
        <w:contextualSpacing/>
        <w:jc w:val="both"/>
        <w:outlineLvl w:val="1"/>
        <w:rPr>
          <w:rFonts w:ascii="Times New Roman" w:hAnsi="Times New Roman"/>
          <w:sz w:val="24"/>
          <w:szCs w:val="24"/>
        </w:rPr>
      </w:pPr>
      <w:r w:rsidRPr="00C82FE7">
        <w:rPr>
          <w:rFonts w:ascii="Times New Roman" w:hAnsi="Times New Roman"/>
          <w:sz w:val="24"/>
          <w:szCs w:val="24"/>
        </w:rPr>
        <w:t>59</w:t>
      </w:r>
      <w:r w:rsidR="00BE326D" w:rsidRPr="00C82FE7">
        <w:rPr>
          <w:rFonts w:ascii="Times New Roman" w:hAnsi="Times New Roman"/>
          <w:sz w:val="24"/>
          <w:szCs w:val="24"/>
        </w:rPr>
        <w:t>.1. о соответствии помещения требованиям, предъявляемым к жилому помещению, и его пригодности для проживания;</w:t>
      </w:r>
    </w:p>
    <w:p w:rsidR="00BE326D" w:rsidRPr="00C82FE7" w:rsidRDefault="00617F60" w:rsidP="00C82FE7">
      <w:pPr>
        <w:autoSpaceDE w:val="0"/>
        <w:autoSpaceDN w:val="0"/>
        <w:adjustRightInd w:val="0"/>
        <w:spacing w:after="0" w:line="240" w:lineRule="auto"/>
        <w:ind w:firstLine="709"/>
        <w:contextualSpacing/>
        <w:jc w:val="both"/>
        <w:outlineLvl w:val="1"/>
        <w:rPr>
          <w:rFonts w:ascii="Times New Roman" w:hAnsi="Times New Roman"/>
          <w:sz w:val="24"/>
          <w:szCs w:val="24"/>
        </w:rPr>
      </w:pPr>
      <w:r w:rsidRPr="00C82FE7">
        <w:rPr>
          <w:rFonts w:ascii="Times New Roman" w:hAnsi="Times New Roman"/>
          <w:sz w:val="24"/>
          <w:szCs w:val="24"/>
        </w:rPr>
        <w:t>59</w:t>
      </w:r>
      <w:r w:rsidR="00BE326D" w:rsidRPr="00C82FE7">
        <w:rPr>
          <w:rFonts w:ascii="Times New Roman" w:hAnsi="Times New Roman"/>
          <w:sz w:val="24"/>
          <w:szCs w:val="24"/>
        </w:rPr>
        <w:t>.2.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BE326D" w:rsidRPr="00C82FE7" w:rsidRDefault="00617F60" w:rsidP="00C82FE7">
      <w:pPr>
        <w:autoSpaceDE w:val="0"/>
        <w:autoSpaceDN w:val="0"/>
        <w:adjustRightInd w:val="0"/>
        <w:spacing w:after="0" w:line="240" w:lineRule="auto"/>
        <w:ind w:firstLine="709"/>
        <w:contextualSpacing/>
        <w:jc w:val="both"/>
        <w:outlineLvl w:val="1"/>
        <w:rPr>
          <w:rFonts w:ascii="Times New Roman" w:hAnsi="Times New Roman"/>
          <w:sz w:val="24"/>
          <w:szCs w:val="24"/>
        </w:rPr>
      </w:pPr>
      <w:r w:rsidRPr="00C82FE7">
        <w:rPr>
          <w:rFonts w:ascii="Times New Roman" w:hAnsi="Times New Roman"/>
          <w:sz w:val="24"/>
          <w:szCs w:val="24"/>
        </w:rPr>
        <w:t>59</w:t>
      </w:r>
      <w:r w:rsidR="00BE326D" w:rsidRPr="00C82FE7">
        <w:rPr>
          <w:rFonts w:ascii="Times New Roman" w:hAnsi="Times New Roman"/>
          <w:sz w:val="24"/>
          <w:szCs w:val="24"/>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BE326D" w:rsidRPr="00C82FE7" w:rsidRDefault="00617F60" w:rsidP="00C82FE7">
      <w:pPr>
        <w:autoSpaceDE w:val="0"/>
        <w:autoSpaceDN w:val="0"/>
        <w:adjustRightInd w:val="0"/>
        <w:spacing w:after="0" w:line="240" w:lineRule="auto"/>
        <w:ind w:firstLine="709"/>
        <w:contextualSpacing/>
        <w:jc w:val="both"/>
        <w:outlineLvl w:val="1"/>
        <w:rPr>
          <w:rFonts w:ascii="Times New Roman" w:hAnsi="Times New Roman"/>
          <w:sz w:val="24"/>
          <w:szCs w:val="24"/>
        </w:rPr>
      </w:pPr>
      <w:r w:rsidRPr="00C82FE7">
        <w:rPr>
          <w:rFonts w:ascii="Times New Roman" w:hAnsi="Times New Roman"/>
          <w:sz w:val="24"/>
          <w:szCs w:val="24"/>
        </w:rPr>
        <w:t>59</w:t>
      </w:r>
      <w:r w:rsidR="00BE326D" w:rsidRPr="00C82FE7">
        <w:rPr>
          <w:rFonts w:ascii="Times New Roman" w:hAnsi="Times New Roman"/>
          <w:sz w:val="24"/>
          <w:szCs w:val="24"/>
        </w:rPr>
        <w:t>.4. о признании многоквартирного дома аварийным и подлежащим сносу;</w:t>
      </w:r>
    </w:p>
    <w:p w:rsidR="00BE326D" w:rsidRPr="00C82FE7" w:rsidRDefault="00617F60" w:rsidP="00C82FE7">
      <w:pPr>
        <w:autoSpaceDE w:val="0"/>
        <w:autoSpaceDN w:val="0"/>
        <w:adjustRightInd w:val="0"/>
        <w:spacing w:after="0" w:line="240" w:lineRule="auto"/>
        <w:ind w:firstLine="709"/>
        <w:contextualSpacing/>
        <w:jc w:val="both"/>
        <w:outlineLvl w:val="1"/>
        <w:rPr>
          <w:rFonts w:ascii="Times New Roman" w:hAnsi="Times New Roman"/>
          <w:sz w:val="24"/>
          <w:szCs w:val="24"/>
        </w:rPr>
      </w:pPr>
      <w:r w:rsidRPr="00C82FE7">
        <w:rPr>
          <w:rFonts w:ascii="Times New Roman" w:hAnsi="Times New Roman"/>
          <w:sz w:val="24"/>
          <w:szCs w:val="24"/>
        </w:rPr>
        <w:t>59</w:t>
      </w:r>
      <w:r w:rsidR="00BE326D" w:rsidRPr="00C82FE7">
        <w:rPr>
          <w:rFonts w:ascii="Times New Roman" w:hAnsi="Times New Roman"/>
          <w:sz w:val="24"/>
          <w:szCs w:val="24"/>
        </w:rPr>
        <w:t>.5. о признании многоквартирного дома аварийным и подлежащим реконструкции.</w:t>
      </w:r>
    </w:p>
    <w:p w:rsidR="000B751A" w:rsidRPr="00C82FE7" w:rsidRDefault="00BE326D"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6</w:t>
      </w:r>
      <w:r w:rsidR="00617F60" w:rsidRPr="00C82FE7">
        <w:rPr>
          <w:rFonts w:ascii="Times New Roman" w:hAnsi="Times New Roman"/>
          <w:sz w:val="24"/>
          <w:szCs w:val="24"/>
        </w:rPr>
        <w:t>0</w:t>
      </w:r>
      <w:r w:rsidR="000B751A" w:rsidRPr="00C82FE7">
        <w:rPr>
          <w:rFonts w:ascii="Times New Roman" w:hAnsi="Times New Roman"/>
          <w:sz w:val="24"/>
          <w:szCs w:val="24"/>
        </w:rPr>
        <w:t>.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B751A" w:rsidRPr="00C82FE7" w:rsidRDefault="00BE326D"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6</w:t>
      </w:r>
      <w:r w:rsidR="00617F60" w:rsidRPr="00C82FE7">
        <w:rPr>
          <w:rFonts w:ascii="Times New Roman" w:hAnsi="Times New Roman"/>
          <w:sz w:val="24"/>
          <w:szCs w:val="24"/>
        </w:rPr>
        <w:t>1</w:t>
      </w:r>
      <w:r w:rsidR="000B751A" w:rsidRPr="00C82FE7">
        <w:rPr>
          <w:rFonts w:ascii="Times New Roman" w:hAnsi="Times New Roman"/>
          <w:sz w:val="24"/>
          <w:szCs w:val="24"/>
        </w:rPr>
        <w:t>. Решение оформляется в виде заключения. Максимальный срок подписания заключения членом Комиссии составляет не более 1 дня.</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0B751A" w:rsidRPr="00C82FE7" w:rsidRDefault="00BE326D" w:rsidP="00C82FE7">
      <w:pPr>
        <w:autoSpaceDE w:val="0"/>
        <w:autoSpaceDN w:val="0"/>
        <w:adjustRightInd w:val="0"/>
        <w:spacing w:after="0" w:line="240" w:lineRule="auto"/>
        <w:contextualSpacing/>
        <w:jc w:val="center"/>
        <w:outlineLvl w:val="2"/>
        <w:rPr>
          <w:rFonts w:ascii="Times New Roman" w:hAnsi="Times New Roman"/>
          <w:sz w:val="24"/>
          <w:szCs w:val="24"/>
        </w:rPr>
      </w:pPr>
      <w:r w:rsidRPr="00C82FE7">
        <w:rPr>
          <w:rFonts w:ascii="Times New Roman" w:hAnsi="Times New Roman"/>
          <w:sz w:val="24"/>
          <w:szCs w:val="24"/>
        </w:rPr>
        <w:t xml:space="preserve">Подготовка постановления </w:t>
      </w:r>
      <w:r w:rsidR="000B751A" w:rsidRPr="00C82FE7">
        <w:rPr>
          <w:rFonts w:ascii="Times New Roman" w:hAnsi="Times New Roman"/>
          <w:sz w:val="24"/>
          <w:szCs w:val="24"/>
        </w:rPr>
        <w:t xml:space="preserve">Администрацией </w:t>
      </w:r>
      <w:r w:rsidR="00492E42" w:rsidRPr="00C82FE7">
        <w:rPr>
          <w:rFonts w:ascii="Times New Roman" w:hAnsi="Times New Roman"/>
          <w:sz w:val="24"/>
          <w:szCs w:val="24"/>
        </w:rPr>
        <w:t>городского поселения «Забайкальское» муниципального района «Забайкальский район»</w:t>
      </w:r>
      <w:r w:rsidR="000B751A" w:rsidRPr="00C82FE7">
        <w:rPr>
          <w:rFonts w:ascii="Times New Roman" w:hAnsi="Times New Roman"/>
          <w:i/>
          <w:sz w:val="24"/>
          <w:szCs w:val="24"/>
        </w:rPr>
        <w:t xml:space="preserve"> </w:t>
      </w:r>
      <w:r w:rsidR="000B751A" w:rsidRPr="00C82FE7">
        <w:rPr>
          <w:rFonts w:ascii="Times New Roman" w:hAnsi="Times New Roman"/>
          <w:sz w:val="24"/>
          <w:szCs w:val="24"/>
        </w:rPr>
        <w:t>о дальнейшем использовании помещения</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0B751A" w:rsidRPr="00C82FE7" w:rsidRDefault="00BE326D" w:rsidP="00C82FE7">
      <w:pPr>
        <w:autoSpaceDE w:val="0"/>
        <w:autoSpaceDN w:val="0"/>
        <w:adjustRightInd w:val="0"/>
        <w:spacing w:after="0" w:line="240" w:lineRule="auto"/>
        <w:ind w:firstLine="540"/>
        <w:contextualSpacing/>
        <w:jc w:val="both"/>
        <w:rPr>
          <w:rFonts w:ascii="Times New Roman" w:hAnsi="Times New Roman"/>
          <w:sz w:val="24"/>
          <w:szCs w:val="24"/>
        </w:rPr>
      </w:pPr>
      <w:r w:rsidRPr="00C82FE7">
        <w:rPr>
          <w:rFonts w:ascii="Times New Roman" w:hAnsi="Times New Roman"/>
          <w:sz w:val="24"/>
          <w:szCs w:val="24"/>
        </w:rPr>
        <w:t>6</w:t>
      </w:r>
      <w:r w:rsidR="00617F60" w:rsidRPr="00C82FE7">
        <w:rPr>
          <w:rFonts w:ascii="Times New Roman" w:hAnsi="Times New Roman"/>
          <w:sz w:val="24"/>
          <w:szCs w:val="24"/>
        </w:rPr>
        <w:t>2</w:t>
      </w:r>
      <w:r w:rsidRPr="00C82FE7">
        <w:rPr>
          <w:rFonts w:ascii="Times New Roman" w:hAnsi="Times New Roman"/>
          <w:sz w:val="24"/>
          <w:szCs w:val="24"/>
        </w:rPr>
        <w:t xml:space="preserve">. </w:t>
      </w:r>
      <w:r w:rsidR="000B751A" w:rsidRPr="00C82FE7">
        <w:rPr>
          <w:rFonts w:ascii="Times New Roman" w:hAnsi="Times New Roman"/>
          <w:sz w:val="24"/>
          <w:szCs w:val="24"/>
        </w:rPr>
        <w:t>На основании заключения</w:t>
      </w:r>
      <w:r w:rsidRPr="00C82FE7">
        <w:rPr>
          <w:rFonts w:ascii="Times New Roman" w:hAnsi="Times New Roman"/>
          <w:sz w:val="24"/>
          <w:szCs w:val="24"/>
        </w:rPr>
        <w:t xml:space="preserve"> межведомственной комиссии</w:t>
      </w:r>
      <w:r w:rsidR="000B751A" w:rsidRPr="00C82FE7">
        <w:rPr>
          <w:rFonts w:ascii="Times New Roman" w:hAnsi="Times New Roman"/>
          <w:sz w:val="24"/>
          <w:szCs w:val="24"/>
        </w:rPr>
        <w:t xml:space="preserve"> Администрацией </w:t>
      </w:r>
      <w:r w:rsidR="002B05AE" w:rsidRPr="00C82FE7">
        <w:rPr>
          <w:rFonts w:ascii="Times New Roman" w:hAnsi="Times New Roman"/>
          <w:sz w:val="24"/>
          <w:szCs w:val="24"/>
        </w:rPr>
        <w:t>городского поселения «Забайкальское» муниципального района «Забайкальский район»</w:t>
      </w:r>
      <w:r w:rsidR="000B751A" w:rsidRPr="00C82FE7">
        <w:rPr>
          <w:rFonts w:ascii="Times New Roman" w:hAnsi="Times New Roman"/>
          <w:sz w:val="24"/>
          <w:szCs w:val="24"/>
        </w:rPr>
        <w:t xml:space="preserve"> издается постановление о признании помещения пригодным либо непригодным для постоянного проживания, о проведении капитального ремонта или о признании многоквартирного дома аварийным и подлежащим сносу или реконструкции.</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0B751A" w:rsidRPr="00C82FE7" w:rsidRDefault="000B751A" w:rsidP="00C82FE7">
      <w:pPr>
        <w:autoSpaceDE w:val="0"/>
        <w:autoSpaceDN w:val="0"/>
        <w:adjustRightInd w:val="0"/>
        <w:spacing w:after="0" w:line="240" w:lineRule="auto"/>
        <w:contextualSpacing/>
        <w:jc w:val="center"/>
        <w:outlineLvl w:val="2"/>
        <w:rPr>
          <w:rFonts w:ascii="Times New Roman" w:hAnsi="Times New Roman"/>
          <w:sz w:val="24"/>
          <w:szCs w:val="24"/>
        </w:rPr>
      </w:pPr>
      <w:r w:rsidRPr="00C82FE7">
        <w:rPr>
          <w:rFonts w:ascii="Times New Roman" w:hAnsi="Times New Roman"/>
          <w:sz w:val="24"/>
          <w:szCs w:val="24"/>
        </w:rPr>
        <w:t>Уведомление заявителя о принятом решении</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0B751A" w:rsidRPr="00C82FE7" w:rsidRDefault="00BE326D"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lastRenderedPageBreak/>
        <w:t>6</w:t>
      </w:r>
      <w:r w:rsidR="00617F60" w:rsidRPr="00C82FE7">
        <w:rPr>
          <w:rFonts w:ascii="Times New Roman" w:hAnsi="Times New Roman"/>
          <w:sz w:val="24"/>
          <w:szCs w:val="24"/>
        </w:rPr>
        <w:t>3</w:t>
      </w:r>
      <w:r w:rsidR="000B751A" w:rsidRPr="00C82FE7">
        <w:rPr>
          <w:rFonts w:ascii="Times New Roman" w:hAnsi="Times New Roman"/>
          <w:sz w:val="24"/>
          <w:szCs w:val="24"/>
        </w:rPr>
        <w:t xml:space="preserve">. После подписания постановления Администрации </w:t>
      </w:r>
      <w:r w:rsidR="002B05AE" w:rsidRPr="00C82FE7">
        <w:rPr>
          <w:rFonts w:ascii="Times New Roman" w:hAnsi="Times New Roman"/>
          <w:sz w:val="24"/>
          <w:szCs w:val="24"/>
        </w:rPr>
        <w:t>городского поселения «Забайкальское» муниципального района «Забайкальский район»</w:t>
      </w:r>
      <w:r w:rsidR="002B05AE" w:rsidRPr="00C82FE7">
        <w:rPr>
          <w:rFonts w:ascii="Times New Roman" w:hAnsi="Times New Roman"/>
          <w:i/>
          <w:sz w:val="24"/>
          <w:szCs w:val="24"/>
        </w:rPr>
        <w:t xml:space="preserve"> </w:t>
      </w:r>
      <w:r w:rsidR="000B751A" w:rsidRPr="00C82FE7">
        <w:rPr>
          <w:rFonts w:ascii="Times New Roman" w:hAnsi="Times New Roman"/>
          <w:i/>
          <w:sz w:val="24"/>
          <w:szCs w:val="24"/>
        </w:rPr>
        <w:t xml:space="preserve"> </w:t>
      </w:r>
      <w:r w:rsidR="000B751A" w:rsidRPr="00C82FE7">
        <w:rPr>
          <w:rFonts w:ascii="Times New Roman" w:hAnsi="Times New Roman"/>
          <w:sz w:val="24"/>
          <w:szCs w:val="24"/>
        </w:rPr>
        <w:t>секретарь Комиссии в 5-дневный срок направляет заявителю по одному экземпляру заключения Комиссии и копии постановления.</w:t>
      </w:r>
    </w:p>
    <w:p w:rsidR="000B751A" w:rsidRPr="00C82FE7" w:rsidRDefault="005431BD" w:rsidP="00C82FE7">
      <w:pPr>
        <w:autoSpaceDE w:val="0"/>
        <w:autoSpaceDN w:val="0"/>
        <w:adjustRightInd w:val="0"/>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6</w:t>
      </w:r>
      <w:r w:rsidR="00617F60" w:rsidRPr="00C82FE7">
        <w:rPr>
          <w:rFonts w:ascii="Times New Roman" w:hAnsi="Times New Roman"/>
          <w:sz w:val="24"/>
          <w:szCs w:val="24"/>
        </w:rPr>
        <w:t>4</w:t>
      </w:r>
      <w:r w:rsidR="000B751A" w:rsidRPr="00C82FE7">
        <w:rPr>
          <w:rFonts w:ascii="Times New Roman" w:hAnsi="Times New Roman"/>
          <w:sz w:val="24"/>
          <w:szCs w:val="24"/>
        </w:rPr>
        <w:t>. Заявление и прилагаемые к нему документы по каждому жилому помещению хранятся у секретаря Комиссии.</w:t>
      </w:r>
    </w:p>
    <w:p w:rsidR="005431BD" w:rsidRPr="00C82FE7" w:rsidRDefault="005431BD" w:rsidP="00C82FE7">
      <w:pPr>
        <w:autoSpaceDE w:val="0"/>
        <w:autoSpaceDN w:val="0"/>
        <w:adjustRightInd w:val="0"/>
        <w:spacing w:after="0" w:line="240" w:lineRule="auto"/>
        <w:ind w:firstLine="709"/>
        <w:contextualSpacing/>
        <w:jc w:val="both"/>
        <w:rPr>
          <w:rFonts w:ascii="Times New Roman" w:hAnsi="Times New Roman"/>
          <w:sz w:val="24"/>
          <w:szCs w:val="24"/>
        </w:rPr>
      </w:pPr>
    </w:p>
    <w:p w:rsidR="005431BD" w:rsidRPr="00C82FE7" w:rsidRDefault="005431BD" w:rsidP="00C82FE7">
      <w:pPr>
        <w:pStyle w:val="a5"/>
        <w:spacing w:line="240" w:lineRule="auto"/>
        <w:ind w:firstLine="0"/>
        <w:contextualSpacing/>
        <w:jc w:val="center"/>
        <w:rPr>
          <w:color w:val="auto"/>
        </w:rPr>
      </w:pPr>
      <w:r w:rsidRPr="00C82FE7">
        <w:rPr>
          <w:color w:val="auto"/>
        </w:rPr>
        <w:t xml:space="preserve">4. ФОРМЫ КОНТРОЛЯ ЗА </w:t>
      </w:r>
      <w:r w:rsidR="00006B9F" w:rsidRPr="00C82FE7">
        <w:rPr>
          <w:color w:val="auto"/>
        </w:rPr>
        <w:t>ИСПОЛНЕНИЕМ АДМИНИСТРАТИВНОГО РЕГЛАМЕНТА</w:t>
      </w:r>
    </w:p>
    <w:p w:rsidR="005431BD" w:rsidRPr="00C82FE7" w:rsidRDefault="005431BD" w:rsidP="00C82FE7">
      <w:pPr>
        <w:autoSpaceDE w:val="0"/>
        <w:autoSpaceDN w:val="0"/>
        <w:adjustRightInd w:val="0"/>
        <w:spacing w:after="0" w:line="240" w:lineRule="auto"/>
        <w:ind w:firstLine="567"/>
        <w:contextualSpacing/>
        <w:jc w:val="center"/>
        <w:rPr>
          <w:rFonts w:ascii="Times New Roman" w:hAnsi="Times New Roman"/>
          <w:sz w:val="24"/>
          <w:szCs w:val="24"/>
        </w:rPr>
      </w:pPr>
    </w:p>
    <w:p w:rsidR="00171557" w:rsidRPr="00C82FE7" w:rsidRDefault="00171557" w:rsidP="00C82FE7">
      <w:pPr>
        <w:spacing w:after="0" w:line="240" w:lineRule="auto"/>
        <w:contextualSpacing/>
        <w:jc w:val="center"/>
        <w:rPr>
          <w:rFonts w:ascii="Times New Roman" w:hAnsi="Times New Roman"/>
          <w:sz w:val="24"/>
          <w:szCs w:val="24"/>
        </w:rPr>
      </w:pPr>
      <w:bookmarkStart w:id="3" w:name="sub_1041"/>
      <w:r w:rsidRPr="00C82FE7">
        <w:rPr>
          <w:rFonts w:ascii="Times New Roman" w:hAnsi="Times New Roman"/>
          <w:sz w:val="24"/>
          <w:szCs w:val="24"/>
        </w:rPr>
        <w:t>Порядок осуществления текущего контроля за соблюдением</w:t>
      </w:r>
    </w:p>
    <w:p w:rsidR="00171557" w:rsidRPr="00C82FE7" w:rsidRDefault="00171557"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и исполнением ответственными должностными лицами положений</w:t>
      </w:r>
    </w:p>
    <w:p w:rsidR="00171557" w:rsidRPr="00C82FE7" w:rsidRDefault="00171557"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Административного регламента и иных нормативных правовых актов,</w:t>
      </w:r>
    </w:p>
    <w:p w:rsidR="00171557" w:rsidRPr="00C82FE7" w:rsidRDefault="00171557"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устанавливающих требования к предоставлению муниципальной услуги,</w:t>
      </w:r>
    </w:p>
    <w:p w:rsidR="00171557" w:rsidRPr="00C82FE7" w:rsidRDefault="00171557"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а также принятием ими решений</w:t>
      </w:r>
    </w:p>
    <w:p w:rsidR="00171557" w:rsidRPr="00C82FE7" w:rsidRDefault="00171557" w:rsidP="00C82FE7">
      <w:pPr>
        <w:spacing w:after="0" w:line="240" w:lineRule="auto"/>
        <w:ind w:firstLine="709"/>
        <w:contextualSpacing/>
        <w:jc w:val="both"/>
        <w:rPr>
          <w:rFonts w:ascii="Times New Roman" w:hAnsi="Times New Roman"/>
          <w:sz w:val="24"/>
          <w:szCs w:val="24"/>
        </w:rPr>
      </w:pPr>
    </w:p>
    <w:p w:rsidR="00171557" w:rsidRPr="00C82FE7" w:rsidRDefault="00171557"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6</w:t>
      </w:r>
      <w:r w:rsidR="00617F60" w:rsidRPr="00C82FE7">
        <w:rPr>
          <w:rFonts w:ascii="Times New Roman" w:hAnsi="Times New Roman"/>
          <w:sz w:val="24"/>
          <w:szCs w:val="24"/>
        </w:rPr>
        <w:t>5</w:t>
      </w:r>
      <w:r w:rsidRPr="00C82FE7">
        <w:rPr>
          <w:rFonts w:ascii="Times New Roman" w:hAnsi="Times New Roman"/>
          <w:sz w:val="24"/>
          <w:szCs w:val="24"/>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2B05AE" w:rsidRPr="00C82FE7">
        <w:rPr>
          <w:rFonts w:ascii="Times New Roman" w:hAnsi="Times New Roman"/>
          <w:sz w:val="24"/>
          <w:szCs w:val="24"/>
        </w:rPr>
        <w:t>Главой городского поселения «Забайкальское» муниципального района «Забайкальский район»</w:t>
      </w:r>
      <w:r w:rsidRPr="00C82FE7">
        <w:rPr>
          <w:rFonts w:ascii="Times New Roman" w:hAnsi="Times New Roman"/>
          <w:sz w:val="24"/>
          <w:szCs w:val="24"/>
        </w:rPr>
        <w:t>, его заместителем, курирующим соответствующее направление деятельности, руководителем Исполнителя.</w:t>
      </w:r>
    </w:p>
    <w:p w:rsidR="00171557" w:rsidRPr="00C82FE7" w:rsidRDefault="00171557"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6</w:t>
      </w:r>
      <w:r w:rsidR="00617F60" w:rsidRPr="00C82FE7">
        <w:rPr>
          <w:rFonts w:ascii="Times New Roman" w:hAnsi="Times New Roman" w:cs="Times New Roman"/>
          <w:sz w:val="24"/>
          <w:szCs w:val="24"/>
        </w:rPr>
        <w:t>6</w:t>
      </w:r>
      <w:r w:rsidRPr="00C82FE7">
        <w:rPr>
          <w:rFonts w:ascii="Times New Roman" w:hAnsi="Times New Roman" w:cs="Times New Roman"/>
          <w:sz w:val="24"/>
          <w:szCs w:val="24"/>
        </w:rPr>
        <w:t xml:space="preserve">. Периодичность осуществления текущего контроля устанавливается </w:t>
      </w:r>
      <w:r w:rsidR="002B05AE" w:rsidRPr="00C82FE7">
        <w:rPr>
          <w:rFonts w:ascii="Times New Roman" w:hAnsi="Times New Roman" w:cs="Times New Roman"/>
          <w:sz w:val="24"/>
          <w:szCs w:val="24"/>
        </w:rPr>
        <w:t xml:space="preserve">Главой </w:t>
      </w:r>
      <w:r w:rsidR="002B05AE" w:rsidRPr="00C82FE7">
        <w:rPr>
          <w:rFonts w:ascii="Times New Roman" w:hAnsi="Times New Roman"/>
          <w:sz w:val="24"/>
          <w:szCs w:val="24"/>
        </w:rPr>
        <w:t>городского поселения «Забайкальское» муниципального района «Забайкальский район»</w:t>
      </w:r>
    </w:p>
    <w:p w:rsidR="00171557" w:rsidRPr="00C82FE7" w:rsidRDefault="00171557" w:rsidP="00C82FE7">
      <w:pPr>
        <w:spacing w:after="0" w:line="240" w:lineRule="auto"/>
        <w:ind w:firstLine="709"/>
        <w:contextualSpacing/>
        <w:jc w:val="both"/>
        <w:rPr>
          <w:rFonts w:ascii="Times New Roman" w:hAnsi="Times New Roman"/>
          <w:sz w:val="24"/>
          <w:szCs w:val="24"/>
        </w:rPr>
      </w:pPr>
      <w:bookmarkStart w:id="4" w:name="sub_1042"/>
    </w:p>
    <w:p w:rsidR="00171557" w:rsidRPr="00C82FE7" w:rsidRDefault="00171557"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Порядок и периодичность осуществления плановых и внеплановых</w:t>
      </w:r>
    </w:p>
    <w:p w:rsidR="00171557" w:rsidRPr="00C82FE7" w:rsidRDefault="00171557"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проверок полноты и качества предоставления муниципальной услуги,</w:t>
      </w:r>
    </w:p>
    <w:p w:rsidR="00171557" w:rsidRPr="00C82FE7" w:rsidRDefault="00171557"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в том числе порядок и формы контроля за полнотой и качеством</w:t>
      </w:r>
    </w:p>
    <w:p w:rsidR="00171557" w:rsidRPr="00C82FE7" w:rsidRDefault="00171557"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предоставления муниципальной услуги</w:t>
      </w:r>
    </w:p>
    <w:bookmarkEnd w:id="4"/>
    <w:p w:rsidR="00171557" w:rsidRPr="00C82FE7" w:rsidRDefault="00171557" w:rsidP="00C82FE7">
      <w:pPr>
        <w:spacing w:after="0" w:line="240" w:lineRule="auto"/>
        <w:ind w:firstLine="709"/>
        <w:contextualSpacing/>
        <w:jc w:val="center"/>
        <w:rPr>
          <w:rFonts w:ascii="Times New Roman" w:hAnsi="Times New Roman"/>
          <w:sz w:val="24"/>
          <w:szCs w:val="24"/>
        </w:rPr>
      </w:pPr>
    </w:p>
    <w:p w:rsidR="00171557" w:rsidRPr="00C82FE7" w:rsidRDefault="00171557"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6</w:t>
      </w:r>
      <w:r w:rsidR="00617F60" w:rsidRPr="00C82FE7">
        <w:rPr>
          <w:rFonts w:ascii="Times New Roman" w:hAnsi="Times New Roman"/>
          <w:sz w:val="24"/>
          <w:szCs w:val="24"/>
        </w:rPr>
        <w:t>7</w:t>
      </w:r>
      <w:r w:rsidRPr="00C82FE7">
        <w:rPr>
          <w:rFonts w:ascii="Times New Roman" w:hAnsi="Times New Roman"/>
          <w:sz w:val="24"/>
          <w:szCs w:val="24"/>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171557" w:rsidRPr="00C82FE7" w:rsidRDefault="00171557"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71557" w:rsidRPr="00C82FE7" w:rsidRDefault="00617F60"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68</w:t>
      </w:r>
      <w:r w:rsidR="00171557" w:rsidRPr="00C82FE7">
        <w:rPr>
          <w:rFonts w:ascii="Times New Roman" w:hAnsi="Times New Roman" w:cs="Times New Roman"/>
          <w:sz w:val="24"/>
          <w:szCs w:val="24"/>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w:t>
      </w:r>
      <w:r w:rsidR="002B05AE" w:rsidRPr="00C82FE7">
        <w:rPr>
          <w:rFonts w:ascii="Times New Roman" w:hAnsi="Times New Roman" w:cs="Times New Roman"/>
          <w:sz w:val="24"/>
          <w:szCs w:val="24"/>
        </w:rPr>
        <w:t>в соответствии с планом работы А</w:t>
      </w:r>
      <w:r w:rsidR="00171557" w:rsidRPr="00C82FE7">
        <w:rPr>
          <w:rFonts w:ascii="Times New Roman" w:hAnsi="Times New Roman" w:cs="Times New Roman"/>
          <w:sz w:val="24"/>
          <w:szCs w:val="24"/>
        </w:rPr>
        <w:t xml:space="preserve">дминистрации </w:t>
      </w:r>
      <w:r w:rsidR="002B05AE" w:rsidRPr="00C82FE7">
        <w:rPr>
          <w:rFonts w:ascii="Times New Roman" w:hAnsi="Times New Roman"/>
          <w:sz w:val="24"/>
          <w:szCs w:val="24"/>
        </w:rPr>
        <w:t>городского поселения «Забайкальское» муниципального района «Забайкальский район»</w:t>
      </w:r>
      <w:r w:rsidR="002B05AE" w:rsidRPr="00C82FE7">
        <w:rPr>
          <w:rFonts w:ascii="Times New Roman" w:hAnsi="Times New Roman"/>
          <w:i/>
          <w:sz w:val="24"/>
          <w:szCs w:val="24"/>
        </w:rPr>
        <w:t xml:space="preserve"> </w:t>
      </w:r>
      <w:r w:rsidR="00171557" w:rsidRPr="00C82FE7">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171557" w:rsidRPr="00C82FE7" w:rsidRDefault="00617F60"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69</w:t>
      </w:r>
      <w:r w:rsidR="00171557" w:rsidRPr="00C82FE7">
        <w:rPr>
          <w:rFonts w:ascii="Times New Roman" w:hAnsi="Times New Roman"/>
          <w:sz w:val="24"/>
          <w:szCs w:val="24"/>
        </w:rPr>
        <w:t>. Проверки полноты и качества предоставления муниципальной услуги осуществляются на основании</w:t>
      </w:r>
      <w:r w:rsidR="002B05AE" w:rsidRPr="00C82FE7">
        <w:rPr>
          <w:rFonts w:ascii="Times New Roman" w:hAnsi="Times New Roman"/>
          <w:sz w:val="24"/>
          <w:szCs w:val="24"/>
        </w:rPr>
        <w:t xml:space="preserve"> индивидуальных правовых актов А</w:t>
      </w:r>
      <w:r w:rsidR="00171557" w:rsidRPr="00C82FE7">
        <w:rPr>
          <w:rFonts w:ascii="Times New Roman" w:hAnsi="Times New Roman"/>
          <w:sz w:val="24"/>
          <w:szCs w:val="24"/>
        </w:rPr>
        <w:t xml:space="preserve">дминистрации </w:t>
      </w:r>
      <w:r w:rsidR="002B05AE" w:rsidRPr="00C82FE7">
        <w:rPr>
          <w:rFonts w:ascii="Times New Roman" w:hAnsi="Times New Roman"/>
          <w:sz w:val="24"/>
          <w:szCs w:val="24"/>
        </w:rPr>
        <w:t>городского поселения «Забайкальское» муниципального района «Забайкальский район»</w:t>
      </w:r>
    </w:p>
    <w:bookmarkEnd w:id="3"/>
    <w:p w:rsidR="00171557" w:rsidRPr="00C82FE7" w:rsidRDefault="00171557"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7</w:t>
      </w:r>
      <w:r w:rsidR="00617F60" w:rsidRPr="00C82FE7">
        <w:rPr>
          <w:rFonts w:ascii="Times New Roman" w:hAnsi="Times New Roman" w:cs="Times New Roman"/>
          <w:sz w:val="24"/>
          <w:szCs w:val="24"/>
        </w:rPr>
        <w:t>0</w:t>
      </w:r>
      <w:r w:rsidRPr="00C82FE7">
        <w:rPr>
          <w:rFonts w:ascii="Times New Roman" w:hAnsi="Times New Roman" w:cs="Times New Roman"/>
          <w:sz w:val="24"/>
          <w:szCs w:val="24"/>
        </w:rPr>
        <w:t xml:space="preserve">. Решение об осуществлении плановых и внеплановых проверок полноты и качества предоставления муниципальной услуги принимается </w:t>
      </w:r>
      <w:r w:rsidR="002B05AE" w:rsidRPr="00C82FE7">
        <w:rPr>
          <w:rFonts w:ascii="Times New Roman" w:hAnsi="Times New Roman" w:cs="Times New Roman"/>
          <w:sz w:val="24"/>
          <w:szCs w:val="24"/>
        </w:rPr>
        <w:t xml:space="preserve">Главой </w:t>
      </w:r>
      <w:r w:rsidR="002B05AE" w:rsidRPr="00C82FE7">
        <w:rPr>
          <w:rFonts w:ascii="Times New Roman" w:hAnsi="Times New Roman"/>
          <w:sz w:val="24"/>
          <w:szCs w:val="24"/>
        </w:rPr>
        <w:t>городского поселения «Забайкальское» муниципального района «Забайкальский район»</w:t>
      </w:r>
    </w:p>
    <w:p w:rsidR="00171557" w:rsidRPr="00C82FE7" w:rsidRDefault="00171557"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lastRenderedPageBreak/>
        <w:t>7</w:t>
      </w:r>
      <w:r w:rsidR="00617F60" w:rsidRPr="00C82FE7">
        <w:rPr>
          <w:rFonts w:ascii="Times New Roman" w:hAnsi="Times New Roman" w:cs="Times New Roman"/>
          <w:sz w:val="24"/>
          <w:szCs w:val="24"/>
        </w:rPr>
        <w:t>1</w:t>
      </w:r>
      <w:r w:rsidRPr="00C82FE7">
        <w:rPr>
          <w:rFonts w:ascii="Times New Roman" w:hAnsi="Times New Roman" w:cs="Times New Roman"/>
          <w:sz w:val="24"/>
          <w:szCs w:val="24"/>
        </w:rPr>
        <w:t xml:space="preserve">. Плановые и внеплановые проверки полноты и качества предоставления муниципальной услуги осуществляются отраслевым (функциональным) органом </w:t>
      </w:r>
      <w:r w:rsidR="002B05AE" w:rsidRPr="00C82FE7">
        <w:rPr>
          <w:rFonts w:ascii="Times New Roman" w:hAnsi="Times New Roman" w:cs="Times New Roman"/>
          <w:sz w:val="24"/>
          <w:szCs w:val="24"/>
        </w:rPr>
        <w:t>А</w:t>
      </w:r>
      <w:r w:rsidRPr="00C82FE7">
        <w:rPr>
          <w:rFonts w:ascii="Times New Roman" w:hAnsi="Times New Roman" w:cs="Times New Roman"/>
          <w:sz w:val="24"/>
          <w:szCs w:val="24"/>
        </w:rPr>
        <w:t xml:space="preserve">дминистрации </w:t>
      </w:r>
      <w:r w:rsidR="002B05AE" w:rsidRPr="00C82FE7">
        <w:rPr>
          <w:rFonts w:ascii="Times New Roman" w:hAnsi="Times New Roman"/>
          <w:sz w:val="24"/>
          <w:szCs w:val="24"/>
        </w:rPr>
        <w:t>городского поселения «Забайкальское» муниципального района «Забайкальский район»</w:t>
      </w:r>
      <w:r w:rsidRPr="00C82FE7">
        <w:rPr>
          <w:rFonts w:ascii="Times New Roman" w:hAnsi="Times New Roman" w:cs="Times New Roman"/>
          <w:sz w:val="24"/>
          <w:szCs w:val="24"/>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171557" w:rsidRPr="00C82FE7" w:rsidRDefault="00171557"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7</w:t>
      </w:r>
      <w:r w:rsidR="00617F60" w:rsidRPr="00C82FE7">
        <w:rPr>
          <w:rFonts w:ascii="Times New Roman" w:hAnsi="Times New Roman" w:cs="Times New Roman"/>
          <w:sz w:val="24"/>
          <w:szCs w:val="24"/>
        </w:rPr>
        <w:t>2</w:t>
      </w:r>
      <w:r w:rsidRPr="00C82FE7">
        <w:rPr>
          <w:rFonts w:ascii="Times New Roman" w:hAnsi="Times New Roman" w:cs="Times New Roman"/>
          <w:sz w:val="24"/>
          <w:szCs w:val="24"/>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171557" w:rsidRPr="00C82FE7" w:rsidRDefault="00171557"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7</w:t>
      </w:r>
      <w:r w:rsidR="00617F60" w:rsidRPr="00C82FE7">
        <w:rPr>
          <w:rFonts w:ascii="Times New Roman" w:hAnsi="Times New Roman" w:cs="Times New Roman"/>
          <w:sz w:val="24"/>
          <w:szCs w:val="24"/>
        </w:rPr>
        <w:t>3</w:t>
      </w:r>
      <w:r w:rsidRPr="00C82FE7">
        <w:rPr>
          <w:rFonts w:ascii="Times New Roman" w:hAnsi="Times New Roman" w:cs="Times New Roman"/>
          <w:sz w:val="24"/>
          <w:szCs w:val="24"/>
        </w:rPr>
        <w:t>. По окончании проверки представленные документы уполномоченный орган</w:t>
      </w:r>
      <w:r w:rsidRPr="00C82FE7">
        <w:rPr>
          <w:rFonts w:ascii="Times New Roman" w:hAnsi="Times New Roman" w:cs="Times New Roman"/>
          <w:i/>
          <w:sz w:val="24"/>
          <w:szCs w:val="24"/>
        </w:rPr>
        <w:t xml:space="preserve"> </w:t>
      </w:r>
      <w:r w:rsidRPr="00C82FE7">
        <w:rPr>
          <w:rFonts w:ascii="Times New Roman" w:hAnsi="Times New Roman" w:cs="Times New Roman"/>
          <w:sz w:val="24"/>
          <w:szCs w:val="24"/>
        </w:rPr>
        <w:t>в течение 30 дней возвращает Исполнителю.</w:t>
      </w:r>
    </w:p>
    <w:p w:rsidR="00171557" w:rsidRPr="00C82FE7" w:rsidRDefault="00171557" w:rsidP="00C82FE7">
      <w:pPr>
        <w:pStyle w:val="ConsPlusNormal"/>
        <w:widowControl/>
        <w:ind w:firstLine="709"/>
        <w:contextualSpacing/>
        <w:jc w:val="both"/>
        <w:rPr>
          <w:rFonts w:ascii="Times New Roman" w:hAnsi="Times New Roman" w:cs="Times New Roman"/>
          <w:sz w:val="24"/>
          <w:szCs w:val="24"/>
        </w:rPr>
      </w:pPr>
    </w:p>
    <w:p w:rsidR="00171557" w:rsidRPr="00C82FE7" w:rsidRDefault="00171557" w:rsidP="00C82FE7">
      <w:pPr>
        <w:spacing w:after="0" w:line="240" w:lineRule="auto"/>
        <w:ind w:firstLine="709"/>
        <w:contextualSpacing/>
        <w:jc w:val="center"/>
        <w:rPr>
          <w:rFonts w:ascii="Times New Roman" w:hAnsi="Times New Roman"/>
          <w:sz w:val="24"/>
          <w:szCs w:val="24"/>
        </w:rPr>
      </w:pPr>
      <w:bookmarkStart w:id="5" w:name="sub_1043"/>
      <w:r w:rsidRPr="00C82FE7">
        <w:rPr>
          <w:rFonts w:ascii="Times New Roman" w:hAnsi="Times New Roman"/>
          <w:sz w:val="24"/>
          <w:szCs w:val="24"/>
        </w:rPr>
        <w:t>Ответственность должностных лиц за решения и действия</w:t>
      </w:r>
    </w:p>
    <w:p w:rsidR="00171557" w:rsidRPr="00C82FE7" w:rsidRDefault="00171557" w:rsidP="00C82FE7">
      <w:pPr>
        <w:spacing w:after="0" w:line="240" w:lineRule="auto"/>
        <w:ind w:firstLine="709"/>
        <w:contextualSpacing/>
        <w:jc w:val="center"/>
        <w:rPr>
          <w:rFonts w:ascii="Times New Roman" w:hAnsi="Times New Roman"/>
          <w:sz w:val="24"/>
          <w:szCs w:val="24"/>
        </w:rPr>
      </w:pPr>
      <w:r w:rsidRPr="00C82FE7">
        <w:rPr>
          <w:rFonts w:ascii="Times New Roman" w:hAnsi="Times New Roman"/>
          <w:sz w:val="24"/>
          <w:szCs w:val="24"/>
        </w:rPr>
        <w:t>(бездействие), принимаемые (осуществляемые) ими</w:t>
      </w:r>
    </w:p>
    <w:p w:rsidR="00171557" w:rsidRPr="00C82FE7" w:rsidRDefault="00171557" w:rsidP="00C82FE7">
      <w:pPr>
        <w:spacing w:after="0" w:line="240" w:lineRule="auto"/>
        <w:ind w:firstLine="709"/>
        <w:contextualSpacing/>
        <w:jc w:val="center"/>
        <w:rPr>
          <w:rFonts w:ascii="Times New Roman" w:hAnsi="Times New Roman"/>
          <w:sz w:val="24"/>
          <w:szCs w:val="24"/>
        </w:rPr>
      </w:pPr>
      <w:r w:rsidRPr="00C82FE7">
        <w:rPr>
          <w:rFonts w:ascii="Times New Roman" w:hAnsi="Times New Roman"/>
          <w:sz w:val="24"/>
          <w:szCs w:val="24"/>
        </w:rPr>
        <w:t>в ходе предоставления муниципальной услуги</w:t>
      </w:r>
    </w:p>
    <w:p w:rsidR="00171557" w:rsidRPr="00C82FE7" w:rsidRDefault="00171557" w:rsidP="00C82FE7">
      <w:pPr>
        <w:spacing w:after="0" w:line="240" w:lineRule="auto"/>
        <w:ind w:firstLine="709"/>
        <w:contextualSpacing/>
        <w:jc w:val="both"/>
        <w:rPr>
          <w:rFonts w:ascii="Times New Roman" w:hAnsi="Times New Roman"/>
          <w:sz w:val="24"/>
          <w:szCs w:val="24"/>
        </w:rPr>
      </w:pPr>
      <w:bookmarkStart w:id="6" w:name="sub_1044"/>
      <w:bookmarkEnd w:id="5"/>
    </w:p>
    <w:p w:rsidR="00171557" w:rsidRPr="00C82FE7" w:rsidRDefault="00171557"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7</w:t>
      </w:r>
      <w:r w:rsidR="00617F60" w:rsidRPr="00C82FE7">
        <w:rPr>
          <w:rFonts w:ascii="Times New Roman" w:hAnsi="Times New Roman"/>
          <w:sz w:val="24"/>
          <w:szCs w:val="24"/>
        </w:rPr>
        <w:t>4</w:t>
      </w:r>
      <w:r w:rsidRPr="00C82FE7">
        <w:rPr>
          <w:rFonts w:ascii="Times New Roman" w:hAnsi="Times New Roman"/>
          <w:sz w:val="24"/>
          <w:szCs w:val="24"/>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171557" w:rsidRPr="00C82FE7" w:rsidRDefault="00171557" w:rsidP="00C82FE7">
      <w:pPr>
        <w:pStyle w:val="ConsPlusNormal"/>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7</w:t>
      </w:r>
      <w:r w:rsidR="00617F60" w:rsidRPr="00C82FE7">
        <w:rPr>
          <w:rFonts w:ascii="Times New Roman" w:hAnsi="Times New Roman" w:cs="Times New Roman"/>
          <w:sz w:val="24"/>
          <w:szCs w:val="24"/>
        </w:rPr>
        <w:t>5</w:t>
      </w:r>
      <w:r w:rsidRPr="00C82FE7">
        <w:rPr>
          <w:rFonts w:ascii="Times New Roman" w:hAnsi="Times New Roman" w:cs="Times New Roman"/>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171557" w:rsidRPr="00C82FE7" w:rsidRDefault="00171557" w:rsidP="00C82FE7">
      <w:pPr>
        <w:spacing w:after="0" w:line="240" w:lineRule="auto"/>
        <w:ind w:firstLine="709"/>
        <w:contextualSpacing/>
        <w:jc w:val="both"/>
        <w:rPr>
          <w:rFonts w:ascii="Times New Roman" w:hAnsi="Times New Roman"/>
          <w:sz w:val="24"/>
          <w:szCs w:val="24"/>
        </w:rPr>
      </w:pPr>
    </w:p>
    <w:p w:rsidR="00171557" w:rsidRPr="00C82FE7" w:rsidRDefault="00171557"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Требования к порядку и формам контроля за предоставлением</w:t>
      </w:r>
    </w:p>
    <w:p w:rsidR="00171557" w:rsidRPr="00C82FE7" w:rsidRDefault="00171557"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муниципальной услуги, в том числе со стороны граждан,</w:t>
      </w:r>
    </w:p>
    <w:p w:rsidR="00171557" w:rsidRPr="00C82FE7" w:rsidRDefault="00171557" w:rsidP="00C82FE7">
      <w:pPr>
        <w:spacing w:after="0" w:line="240" w:lineRule="auto"/>
        <w:contextualSpacing/>
        <w:jc w:val="center"/>
        <w:rPr>
          <w:rFonts w:ascii="Times New Roman" w:hAnsi="Times New Roman"/>
          <w:sz w:val="24"/>
          <w:szCs w:val="24"/>
        </w:rPr>
      </w:pPr>
      <w:r w:rsidRPr="00C82FE7">
        <w:rPr>
          <w:rFonts w:ascii="Times New Roman" w:hAnsi="Times New Roman"/>
          <w:sz w:val="24"/>
          <w:szCs w:val="24"/>
        </w:rPr>
        <w:t>их объединений и организаций</w:t>
      </w:r>
    </w:p>
    <w:p w:rsidR="00171557" w:rsidRPr="00C82FE7" w:rsidRDefault="00171557" w:rsidP="00C82FE7">
      <w:pPr>
        <w:spacing w:after="0" w:line="240" w:lineRule="auto"/>
        <w:ind w:firstLine="709"/>
        <w:contextualSpacing/>
        <w:jc w:val="both"/>
        <w:rPr>
          <w:rFonts w:ascii="Times New Roman" w:hAnsi="Times New Roman"/>
          <w:sz w:val="24"/>
          <w:szCs w:val="24"/>
        </w:rPr>
      </w:pPr>
    </w:p>
    <w:bookmarkEnd w:id="6"/>
    <w:p w:rsidR="00171557" w:rsidRPr="00C82FE7" w:rsidRDefault="00171557"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7</w:t>
      </w:r>
      <w:r w:rsidR="00617F60" w:rsidRPr="00C82FE7">
        <w:rPr>
          <w:rFonts w:ascii="Times New Roman" w:hAnsi="Times New Roman"/>
          <w:sz w:val="24"/>
          <w:szCs w:val="24"/>
        </w:rPr>
        <w:t>6</w:t>
      </w:r>
      <w:r w:rsidRPr="00C82FE7">
        <w:rPr>
          <w:rFonts w:ascii="Times New Roman" w:hAnsi="Times New Roman"/>
          <w:sz w:val="24"/>
          <w:szCs w:val="24"/>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w:t>
      </w:r>
      <w:r w:rsidR="00034E36" w:rsidRPr="00C82FE7">
        <w:rPr>
          <w:rFonts w:ascii="Times New Roman" w:hAnsi="Times New Roman"/>
          <w:sz w:val="24"/>
          <w:szCs w:val="24"/>
        </w:rPr>
        <w:t>настоящего а</w:t>
      </w:r>
      <w:r w:rsidRPr="00C82FE7">
        <w:rPr>
          <w:rFonts w:ascii="Times New Roman" w:hAnsi="Times New Roman"/>
          <w:sz w:val="24"/>
          <w:szCs w:val="24"/>
        </w:rPr>
        <w:t>дминистративного регламента, некорректном поведении или нарушении служебной этики.</w:t>
      </w:r>
    </w:p>
    <w:p w:rsidR="00171557" w:rsidRPr="00C82FE7" w:rsidRDefault="00171557" w:rsidP="00C82FE7">
      <w:pPr>
        <w:spacing w:after="0" w:line="240" w:lineRule="auto"/>
        <w:ind w:firstLine="709"/>
        <w:contextualSpacing/>
        <w:jc w:val="both"/>
        <w:rPr>
          <w:rFonts w:ascii="Times New Roman" w:hAnsi="Times New Roman"/>
          <w:sz w:val="24"/>
          <w:szCs w:val="24"/>
        </w:rPr>
      </w:pPr>
      <w:r w:rsidRPr="00C82FE7">
        <w:rPr>
          <w:rFonts w:ascii="Times New Roman" w:hAnsi="Times New Roman"/>
          <w:sz w:val="24"/>
          <w:szCs w:val="24"/>
        </w:rPr>
        <w:t>7</w:t>
      </w:r>
      <w:r w:rsidR="00617F60" w:rsidRPr="00C82FE7">
        <w:rPr>
          <w:rFonts w:ascii="Times New Roman" w:hAnsi="Times New Roman"/>
          <w:sz w:val="24"/>
          <w:szCs w:val="24"/>
        </w:rPr>
        <w:t>7</w:t>
      </w:r>
      <w:r w:rsidRPr="00C82FE7">
        <w:rPr>
          <w:rFonts w:ascii="Times New Roman" w:hAnsi="Times New Roman"/>
          <w:sz w:val="24"/>
          <w:szCs w:val="24"/>
        </w:rPr>
        <w:t>.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171557" w:rsidRPr="00C82FE7" w:rsidRDefault="00171557" w:rsidP="00C82FE7">
      <w:pPr>
        <w:ind w:firstLine="709"/>
        <w:contextualSpacing/>
        <w:jc w:val="both"/>
        <w:rPr>
          <w:rFonts w:ascii="Times New Roman" w:hAnsi="Times New Roman"/>
          <w:sz w:val="24"/>
          <w:szCs w:val="24"/>
        </w:rPr>
      </w:pPr>
    </w:p>
    <w:p w:rsidR="00C46609" w:rsidRPr="00C82FE7" w:rsidRDefault="00C46609" w:rsidP="00C82FE7">
      <w:pPr>
        <w:spacing w:after="0" w:line="240" w:lineRule="auto"/>
        <w:contextualSpacing/>
        <w:jc w:val="center"/>
        <w:rPr>
          <w:rFonts w:ascii="Times New Roman" w:hAnsi="Times New Roman"/>
          <w:b/>
          <w:sz w:val="24"/>
          <w:szCs w:val="24"/>
        </w:rPr>
      </w:pPr>
      <w:r w:rsidRPr="00C82FE7">
        <w:rPr>
          <w:rFonts w:ascii="Times New Roman" w:hAnsi="Times New Roman"/>
          <w:b/>
          <w:sz w:val="24"/>
          <w:szCs w:val="24"/>
        </w:rPr>
        <w:t>5. ДОСУДЕБНЫЙ (ВНЕСУДЕБНЫЙ) ПОРЯДОК ОБЖАЛОВАНИЯ РЕШЕНИЙ И ДЕЙСТВИЙ (БЕЗДЕЙСТВИЙ) ИСПОЛНИТЕЛЯ, А ТАКЖЕ ЕГО ДОЛЖНОСТНЫХ ЛИЦ</w:t>
      </w:r>
    </w:p>
    <w:p w:rsidR="00C46609" w:rsidRPr="00C82FE7" w:rsidRDefault="00C46609" w:rsidP="00C82FE7">
      <w:pPr>
        <w:spacing w:after="0" w:line="240" w:lineRule="auto"/>
        <w:contextualSpacing/>
        <w:jc w:val="both"/>
        <w:rPr>
          <w:rFonts w:ascii="Times New Roman" w:hAnsi="Times New Roman"/>
          <w:b/>
          <w:sz w:val="24"/>
          <w:szCs w:val="24"/>
        </w:rPr>
      </w:pPr>
    </w:p>
    <w:p w:rsidR="00C46609" w:rsidRPr="00C82FE7" w:rsidRDefault="00C46609"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Информация для заявителя о его праве подать жалобу</w:t>
      </w:r>
    </w:p>
    <w:p w:rsidR="00C46609" w:rsidRPr="00C82FE7" w:rsidRDefault="00C46609"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на решение и (или) действие (бездействие) Исполнителя</w:t>
      </w:r>
    </w:p>
    <w:p w:rsidR="00C46609" w:rsidRPr="00C82FE7" w:rsidRDefault="00C46609"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и (или) его должностных лиц, муниципальных служащих</w:t>
      </w:r>
    </w:p>
    <w:p w:rsidR="00C46609" w:rsidRPr="00C82FE7" w:rsidRDefault="00C46609"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при предоставлении муниципальной услуги (далее – жалоба)</w:t>
      </w:r>
    </w:p>
    <w:p w:rsidR="00C46609" w:rsidRPr="00C82FE7" w:rsidRDefault="00C46609" w:rsidP="00C82FE7">
      <w:pPr>
        <w:pStyle w:val="ConsPlusNormal"/>
        <w:widowControl/>
        <w:ind w:firstLine="0"/>
        <w:contextualSpacing/>
        <w:jc w:val="center"/>
        <w:rPr>
          <w:rFonts w:ascii="Times New Roman" w:hAnsi="Times New Roman" w:cs="Times New Roman"/>
          <w:sz w:val="24"/>
          <w:szCs w:val="24"/>
        </w:rPr>
      </w:pP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78. В соответствии со статьями 11.1, 11.2 Федерального закона № 210-ФЗ заявитель вправе обжаловать решение и (или) действие (бездействие) Исполнителя, а также </w:t>
      </w:r>
      <w:r w:rsidRPr="00C82FE7">
        <w:rPr>
          <w:rFonts w:ascii="Times New Roman" w:hAnsi="Times New Roman"/>
          <w:sz w:val="24"/>
          <w:szCs w:val="24"/>
        </w:rPr>
        <w:lastRenderedPageBreak/>
        <w:t>специалистов Исполнителя, ответственных за осуществление административных процедур, связанных с предоставлением муниципальной услуги.</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p>
    <w:p w:rsidR="00C46609" w:rsidRPr="00C82FE7" w:rsidRDefault="00C46609" w:rsidP="00C82FE7">
      <w:pPr>
        <w:spacing w:after="0" w:line="240" w:lineRule="auto"/>
        <w:ind w:firstLine="720"/>
        <w:contextualSpacing/>
        <w:jc w:val="center"/>
        <w:outlineLvl w:val="1"/>
        <w:rPr>
          <w:rFonts w:ascii="Times New Roman" w:hAnsi="Times New Roman"/>
          <w:sz w:val="24"/>
          <w:szCs w:val="24"/>
        </w:rPr>
      </w:pPr>
      <w:r w:rsidRPr="00C82FE7">
        <w:rPr>
          <w:rFonts w:ascii="Times New Roman" w:hAnsi="Times New Roman"/>
          <w:sz w:val="24"/>
          <w:szCs w:val="24"/>
        </w:rPr>
        <w:t>Предмет жалобы</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p>
    <w:p w:rsidR="00C46609" w:rsidRPr="00C82FE7" w:rsidRDefault="00C46609" w:rsidP="00C82FE7">
      <w:pPr>
        <w:spacing w:after="0" w:line="240" w:lineRule="auto"/>
        <w:ind w:firstLine="720"/>
        <w:contextualSpacing/>
        <w:jc w:val="both"/>
        <w:rPr>
          <w:rFonts w:ascii="Times New Roman" w:hAnsi="Times New Roman"/>
          <w:sz w:val="24"/>
          <w:szCs w:val="24"/>
        </w:rPr>
      </w:pPr>
      <w:bookmarkStart w:id="7" w:name="sub_110101"/>
      <w:r w:rsidRPr="00C82FE7">
        <w:rPr>
          <w:rFonts w:ascii="Times New Roman" w:hAnsi="Times New Roman"/>
          <w:sz w:val="24"/>
          <w:szCs w:val="24"/>
        </w:rPr>
        <w:t>79. Заявитель может обратиться с жалобой в том числе в следующих случаях:</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нарушение срока регистрации запроса заявителя о предоставлении муниципальной услуги;</w:t>
      </w:r>
    </w:p>
    <w:p w:rsidR="00C46609" w:rsidRPr="00C82FE7" w:rsidRDefault="00C46609" w:rsidP="00C82FE7">
      <w:pPr>
        <w:spacing w:after="0" w:line="240" w:lineRule="auto"/>
        <w:ind w:firstLine="720"/>
        <w:contextualSpacing/>
        <w:jc w:val="both"/>
        <w:rPr>
          <w:rFonts w:ascii="Times New Roman" w:hAnsi="Times New Roman"/>
          <w:sz w:val="24"/>
          <w:szCs w:val="24"/>
        </w:rPr>
      </w:pPr>
      <w:bookmarkStart w:id="8" w:name="sub_110102"/>
      <w:bookmarkEnd w:id="7"/>
      <w:r w:rsidRPr="00C82FE7">
        <w:rPr>
          <w:rFonts w:ascii="Times New Roman" w:hAnsi="Times New Roman"/>
          <w:sz w:val="24"/>
          <w:szCs w:val="24"/>
        </w:rPr>
        <w:t>нарушение срока предоставления муниципальной услуги;</w:t>
      </w:r>
    </w:p>
    <w:p w:rsidR="00C46609" w:rsidRPr="00C82FE7" w:rsidRDefault="00C46609" w:rsidP="00C82FE7">
      <w:pPr>
        <w:spacing w:after="0" w:line="240" w:lineRule="auto"/>
        <w:ind w:firstLine="720"/>
        <w:contextualSpacing/>
        <w:jc w:val="both"/>
        <w:rPr>
          <w:rFonts w:ascii="Times New Roman" w:hAnsi="Times New Roman"/>
          <w:sz w:val="24"/>
          <w:szCs w:val="24"/>
        </w:rPr>
      </w:pPr>
      <w:bookmarkStart w:id="9" w:name="sub_110103"/>
      <w:bookmarkEnd w:id="8"/>
      <w:r w:rsidRPr="00C82FE7">
        <w:rPr>
          <w:rFonts w:ascii="Times New Roman" w:hAnsi="Times New Roman"/>
          <w:sz w:val="24"/>
          <w:szCs w:val="24"/>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2B05AE" w:rsidRPr="00C82FE7">
        <w:rPr>
          <w:rFonts w:ascii="Times New Roman" w:hAnsi="Times New Roman"/>
          <w:sz w:val="24"/>
          <w:szCs w:val="24"/>
        </w:rPr>
        <w:t>Администрации городского поселения «Забайкальское» муниципального района «Забайкальский район»</w:t>
      </w:r>
      <w:r w:rsidR="002B05AE" w:rsidRPr="00C82FE7">
        <w:rPr>
          <w:rFonts w:ascii="Times New Roman" w:hAnsi="Times New Roman"/>
          <w:i/>
          <w:sz w:val="24"/>
          <w:szCs w:val="24"/>
        </w:rPr>
        <w:t xml:space="preserve"> </w:t>
      </w:r>
      <w:r w:rsidRPr="00C82FE7">
        <w:rPr>
          <w:rFonts w:ascii="Times New Roman" w:hAnsi="Times New Roman"/>
          <w:sz w:val="24"/>
          <w:szCs w:val="24"/>
        </w:rPr>
        <w:t>для предоставления муниципальной услуги;</w:t>
      </w:r>
    </w:p>
    <w:p w:rsidR="00C46609" w:rsidRPr="00C82FE7" w:rsidRDefault="00C46609" w:rsidP="00C82FE7">
      <w:pPr>
        <w:spacing w:after="0" w:line="240" w:lineRule="auto"/>
        <w:ind w:firstLine="720"/>
        <w:contextualSpacing/>
        <w:jc w:val="both"/>
        <w:rPr>
          <w:rFonts w:ascii="Times New Roman" w:hAnsi="Times New Roman"/>
          <w:sz w:val="24"/>
          <w:szCs w:val="24"/>
        </w:rPr>
      </w:pPr>
      <w:bookmarkStart w:id="10" w:name="sub_110104"/>
      <w:bookmarkEnd w:id="9"/>
      <w:r w:rsidRPr="00C82FE7">
        <w:rPr>
          <w:rFonts w:ascii="Times New Roman" w:hAnsi="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2B05AE" w:rsidRPr="00C82FE7">
        <w:rPr>
          <w:rFonts w:ascii="Times New Roman" w:hAnsi="Times New Roman"/>
          <w:sz w:val="24"/>
          <w:szCs w:val="24"/>
        </w:rPr>
        <w:t>Администрации</w:t>
      </w:r>
      <w:r w:rsidR="002B05AE" w:rsidRPr="00C82FE7">
        <w:rPr>
          <w:rFonts w:ascii="Times New Roman" w:hAnsi="Times New Roman"/>
          <w:i/>
          <w:sz w:val="24"/>
          <w:szCs w:val="24"/>
        </w:rPr>
        <w:t xml:space="preserve"> </w:t>
      </w:r>
      <w:r w:rsidR="002B05AE" w:rsidRPr="00C82FE7">
        <w:rPr>
          <w:rFonts w:ascii="Times New Roman" w:hAnsi="Times New Roman"/>
          <w:sz w:val="24"/>
          <w:szCs w:val="24"/>
        </w:rPr>
        <w:t>городского поселения «Забайкальское» муниципального района «Забайкальский район»</w:t>
      </w:r>
      <w:r w:rsidR="002B05AE" w:rsidRPr="00C82FE7">
        <w:rPr>
          <w:rFonts w:ascii="Times New Roman" w:hAnsi="Times New Roman"/>
          <w:i/>
          <w:sz w:val="24"/>
          <w:szCs w:val="24"/>
        </w:rPr>
        <w:t xml:space="preserve"> </w:t>
      </w:r>
      <w:r w:rsidRPr="00C82FE7">
        <w:rPr>
          <w:rFonts w:ascii="Times New Roman" w:hAnsi="Times New Roman"/>
          <w:sz w:val="24"/>
          <w:szCs w:val="24"/>
        </w:rPr>
        <w:t xml:space="preserve"> для предоставления муниципальной услуги, у заявителя;</w:t>
      </w:r>
    </w:p>
    <w:p w:rsidR="00C46609" w:rsidRPr="00C82FE7" w:rsidRDefault="00C46609" w:rsidP="00C82FE7">
      <w:pPr>
        <w:spacing w:after="0" w:line="240" w:lineRule="auto"/>
        <w:ind w:firstLine="720"/>
        <w:contextualSpacing/>
        <w:jc w:val="both"/>
        <w:rPr>
          <w:rFonts w:ascii="Times New Roman" w:hAnsi="Times New Roman"/>
          <w:sz w:val="24"/>
          <w:szCs w:val="24"/>
        </w:rPr>
      </w:pPr>
      <w:bookmarkStart w:id="11" w:name="sub_110105"/>
      <w:bookmarkEnd w:id="10"/>
      <w:r w:rsidRPr="00C82FE7">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2B05AE" w:rsidRPr="00C82FE7">
        <w:rPr>
          <w:rFonts w:ascii="Times New Roman" w:hAnsi="Times New Roman"/>
          <w:sz w:val="24"/>
          <w:szCs w:val="24"/>
        </w:rPr>
        <w:t xml:space="preserve"> Администрации</w:t>
      </w:r>
      <w:r w:rsidRPr="00C82FE7">
        <w:rPr>
          <w:rFonts w:ascii="Times New Roman" w:hAnsi="Times New Roman"/>
          <w:sz w:val="24"/>
          <w:szCs w:val="24"/>
        </w:rPr>
        <w:t xml:space="preserve"> </w:t>
      </w:r>
      <w:r w:rsidR="002B05AE" w:rsidRPr="00C82FE7">
        <w:rPr>
          <w:rFonts w:ascii="Times New Roman" w:hAnsi="Times New Roman"/>
          <w:sz w:val="24"/>
          <w:szCs w:val="24"/>
        </w:rPr>
        <w:t>городского поселения «Забайкальское» муниципального района «Забайкальский район»</w:t>
      </w:r>
    </w:p>
    <w:p w:rsidR="00C46609" w:rsidRPr="00C82FE7" w:rsidRDefault="00C46609" w:rsidP="00C82FE7">
      <w:pPr>
        <w:spacing w:after="0" w:line="240" w:lineRule="auto"/>
        <w:ind w:firstLine="720"/>
        <w:contextualSpacing/>
        <w:jc w:val="both"/>
        <w:rPr>
          <w:rFonts w:ascii="Times New Roman" w:hAnsi="Times New Roman"/>
          <w:sz w:val="24"/>
          <w:szCs w:val="24"/>
        </w:rPr>
      </w:pPr>
      <w:bookmarkStart w:id="12" w:name="sub_110106"/>
      <w:bookmarkEnd w:id="11"/>
      <w:r w:rsidRPr="00C82FE7">
        <w:rPr>
          <w:rFonts w:ascii="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2B05AE" w:rsidRPr="00C82FE7">
        <w:rPr>
          <w:rFonts w:ascii="Times New Roman" w:hAnsi="Times New Roman"/>
          <w:sz w:val="24"/>
          <w:szCs w:val="24"/>
        </w:rPr>
        <w:t>Администрации городского поселения «Забайкальское» муниципального района «Забайкальский район»</w:t>
      </w:r>
    </w:p>
    <w:p w:rsidR="00C46609" w:rsidRPr="00C82FE7" w:rsidRDefault="00C46609" w:rsidP="00C82FE7">
      <w:pPr>
        <w:spacing w:after="0" w:line="240" w:lineRule="auto"/>
        <w:ind w:firstLine="720"/>
        <w:contextualSpacing/>
        <w:jc w:val="both"/>
        <w:rPr>
          <w:rFonts w:ascii="Times New Roman" w:hAnsi="Times New Roman"/>
          <w:sz w:val="24"/>
          <w:szCs w:val="24"/>
        </w:rPr>
      </w:pPr>
      <w:bookmarkStart w:id="13" w:name="sub_110107"/>
      <w:bookmarkEnd w:id="12"/>
      <w:r w:rsidRPr="00C82FE7">
        <w:rPr>
          <w:rFonts w:ascii="Times New Roman" w:hAnsi="Times New Roman"/>
          <w:sz w:val="24"/>
          <w:szCs w:val="24"/>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sidRPr="00C82FE7">
        <w:rPr>
          <w:rFonts w:ascii="Times New Roman" w:hAnsi="Times New Roman"/>
          <w:sz w:val="24"/>
          <w:szCs w:val="24"/>
        </w:rPr>
        <w:t>.</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p>
    <w:p w:rsidR="00C46609" w:rsidRPr="00C82FE7" w:rsidRDefault="00C46609" w:rsidP="00C82FE7">
      <w:pPr>
        <w:spacing w:after="0" w:line="240" w:lineRule="auto"/>
        <w:ind w:firstLine="720"/>
        <w:contextualSpacing/>
        <w:jc w:val="center"/>
        <w:rPr>
          <w:rFonts w:ascii="Times New Roman" w:hAnsi="Times New Roman"/>
          <w:sz w:val="24"/>
          <w:szCs w:val="24"/>
        </w:rPr>
      </w:pPr>
      <w:r w:rsidRPr="00C82FE7">
        <w:rPr>
          <w:rFonts w:ascii="Times New Roman" w:hAnsi="Times New Roman"/>
          <w:sz w:val="24"/>
          <w:szCs w:val="24"/>
        </w:rPr>
        <w:t>Органы местного самоуправления и уполномоченные</w:t>
      </w:r>
    </w:p>
    <w:p w:rsidR="00C46609" w:rsidRPr="00C82FE7" w:rsidRDefault="00C46609" w:rsidP="00C82FE7">
      <w:pPr>
        <w:spacing w:after="0" w:line="240" w:lineRule="auto"/>
        <w:ind w:firstLine="720"/>
        <w:contextualSpacing/>
        <w:jc w:val="center"/>
        <w:rPr>
          <w:rFonts w:ascii="Times New Roman" w:hAnsi="Times New Roman"/>
          <w:sz w:val="24"/>
          <w:szCs w:val="24"/>
        </w:rPr>
      </w:pPr>
      <w:r w:rsidRPr="00C82FE7">
        <w:rPr>
          <w:rFonts w:ascii="Times New Roman" w:hAnsi="Times New Roman"/>
          <w:sz w:val="24"/>
          <w:szCs w:val="24"/>
        </w:rPr>
        <w:t>на рассмотрение жалобы должностные лица, которым</w:t>
      </w:r>
    </w:p>
    <w:p w:rsidR="00C46609" w:rsidRPr="00C82FE7" w:rsidRDefault="00C46609" w:rsidP="00C82FE7">
      <w:pPr>
        <w:spacing w:after="0" w:line="240" w:lineRule="auto"/>
        <w:ind w:firstLine="720"/>
        <w:contextualSpacing/>
        <w:jc w:val="center"/>
        <w:rPr>
          <w:rFonts w:ascii="Times New Roman" w:hAnsi="Times New Roman"/>
          <w:sz w:val="24"/>
          <w:szCs w:val="24"/>
        </w:rPr>
      </w:pPr>
      <w:r w:rsidRPr="00C82FE7">
        <w:rPr>
          <w:rFonts w:ascii="Times New Roman" w:hAnsi="Times New Roman"/>
          <w:sz w:val="24"/>
          <w:szCs w:val="24"/>
        </w:rPr>
        <w:t>может быть направлена жалоба</w:t>
      </w:r>
    </w:p>
    <w:p w:rsidR="00C46609" w:rsidRPr="00C82FE7" w:rsidRDefault="00C46609" w:rsidP="00C82FE7">
      <w:pPr>
        <w:spacing w:after="0" w:line="240" w:lineRule="auto"/>
        <w:ind w:firstLine="720"/>
        <w:contextualSpacing/>
        <w:jc w:val="both"/>
        <w:rPr>
          <w:rFonts w:ascii="Times New Roman" w:hAnsi="Times New Roman"/>
          <w:sz w:val="24"/>
          <w:szCs w:val="24"/>
        </w:rPr>
      </w:pP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80. Жалоба может быть направлена следующим органам и должностным лицам:</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руководителю Исполнителя;</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заместителю </w:t>
      </w:r>
      <w:r w:rsidR="002B05AE" w:rsidRPr="00C82FE7">
        <w:rPr>
          <w:rFonts w:ascii="Times New Roman" w:hAnsi="Times New Roman"/>
          <w:sz w:val="24"/>
          <w:szCs w:val="24"/>
        </w:rPr>
        <w:t>Главы городского поселения «Забайкальское» муниципального района «Забайкальский район»</w:t>
      </w:r>
      <w:r w:rsidRPr="00C82FE7">
        <w:rPr>
          <w:rFonts w:ascii="Times New Roman" w:hAnsi="Times New Roman"/>
          <w:sz w:val="24"/>
          <w:szCs w:val="24"/>
        </w:rPr>
        <w:t>, курирующему соответствующее направление деятельности;</w:t>
      </w:r>
    </w:p>
    <w:p w:rsidR="002B05AE" w:rsidRPr="00C82FE7" w:rsidRDefault="002B05AE"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Главе городского поселения «Забайкальское» муниципального района «Забайкальский район»</w:t>
      </w:r>
    </w:p>
    <w:p w:rsidR="00C46609" w:rsidRPr="00C82FE7" w:rsidRDefault="002B05AE"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 </w:t>
      </w:r>
      <w:r w:rsidR="00C46609" w:rsidRPr="00C82FE7">
        <w:rPr>
          <w:rFonts w:ascii="Times New Roman" w:hAnsi="Times New Roman"/>
          <w:sz w:val="24"/>
          <w:szCs w:val="24"/>
        </w:rPr>
        <w:t>.</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81. Рассмотрение жалобы не может быть поручено лицу, чьи решения и (или) действия (бездействие) обжалуются.</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bookmarkStart w:id="14" w:name="sub_55"/>
      <w:r w:rsidRPr="00C82FE7">
        <w:rPr>
          <w:rFonts w:ascii="Times New Roman" w:hAnsi="Times New Roman"/>
          <w:sz w:val="24"/>
          <w:szCs w:val="24"/>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82. Должностное лицо, уполномоченное на рассмотрение жалобы, обязано:</w:t>
      </w:r>
    </w:p>
    <w:bookmarkEnd w:id="14"/>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lastRenderedPageBreak/>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p>
    <w:p w:rsidR="00C46609" w:rsidRPr="00C82FE7" w:rsidRDefault="00C46609" w:rsidP="00C82FE7">
      <w:pPr>
        <w:pStyle w:val="ConsPlusNormal"/>
        <w:widowControl/>
        <w:contextualSpacing/>
        <w:jc w:val="center"/>
        <w:rPr>
          <w:rFonts w:ascii="Times New Roman" w:hAnsi="Times New Roman" w:cs="Times New Roman"/>
          <w:sz w:val="24"/>
          <w:szCs w:val="24"/>
        </w:rPr>
      </w:pPr>
      <w:r w:rsidRPr="00C82FE7">
        <w:rPr>
          <w:rFonts w:ascii="Times New Roman" w:hAnsi="Times New Roman" w:cs="Times New Roman"/>
          <w:sz w:val="24"/>
          <w:szCs w:val="24"/>
        </w:rPr>
        <w:t>Порядок подачи и рассмотрения жалобы</w:t>
      </w:r>
    </w:p>
    <w:p w:rsidR="00C46609" w:rsidRPr="00C82FE7" w:rsidRDefault="00C46609" w:rsidP="00C82FE7">
      <w:pPr>
        <w:pStyle w:val="ConsPlusNormal"/>
        <w:widowControl/>
        <w:contextualSpacing/>
        <w:jc w:val="center"/>
        <w:rPr>
          <w:rFonts w:ascii="Times New Roman" w:hAnsi="Times New Roman" w:cs="Times New Roman"/>
          <w:sz w:val="24"/>
          <w:szCs w:val="24"/>
        </w:rPr>
      </w:pP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83. Жалоба (претензия) подается в письменной форме на бумажном носителе либо в электронном виде в форме электронного документа Исполнителю.</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84. Жалоба может быть направлена:</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по почте (в адрес руководителя Исполнителя по адресу: </w:t>
      </w:r>
      <w:r w:rsidR="00CC6BF4" w:rsidRPr="00C82FE7">
        <w:rPr>
          <w:rFonts w:ascii="Times New Roman" w:hAnsi="Times New Roman"/>
          <w:sz w:val="24"/>
          <w:szCs w:val="24"/>
        </w:rPr>
        <w:t>674650,</w:t>
      </w:r>
      <w:r w:rsidRPr="00C82FE7">
        <w:rPr>
          <w:rFonts w:ascii="Times New Roman" w:hAnsi="Times New Roman"/>
          <w:sz w:val="24"/>
          <w:szCs w:val="24"/>
        </w:rPr>
        <w:t xml:space="preserve"> Забайкальский край, </w:t>
      </w:r>
      <w:r w:rsidR="00CC6BF4" w:rsidRPr="00C82FE7">
        <w:rPr>
          <w:rFonts w:ascii="Times New Roman" w:hAnsi="Times New Roman"/>
          <w:sz w:val="24"/>
          <w:szCs w:val="24"/>
        </w:rPr>
        <w:t>пгт. Забайкальск, ул. Красноармейская, 26;</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в адрес заместителя </w:t>
      </w:r>
      <w:r w:rsidR="00CC6BF4" w:rsidRPr="00C82FE7">
        <w:rPr>
          <w:rFonts w:ascii="Times New Roman" w:hAnsi="Times New Roman"/>
          <w:sz w:val="24"/>
          <w:szCs w:val="24"/>
        </w:rPr>
        <w:t>Главы городского поселения «Забайкальское» муниципального района «Забайкальский район»</w:t>
      </w:r>
      <w:r w:rsidRPr="00C82FE7">
        <w:rPr>
          <w:rFonts w:ascii="Times New Roman" w:hAnsi="Times New Roman"/>
          <w:sz w:val="24"/>
          <w:szCs w:val="24"/>
        </w:rPr>
        <w:t xml:space="preserve">, курирующего соответствующее направление деятельности, по адресу: </w:t>
      </w:r>
      <w:r w:rsidR="00CC6BF4" w:rsidRPr="00C82FE7">
        <w:rPr>
          <w:rFonts w:ascii="Times New Roman" w:hAnsi="Times New Roman"/>
          <w:sz w:val="24"/>
          <w:szCs w:val="24"/>
        </w:rPr>
        <w:t>674650,</w:t>
      </w:r>
      <w:r w:rsidRPr="00C82FE7">
        <w:rPr>
          <w:rFonts w:ascii="Times New Roman" w:hAnsi="Times New Roman"/>
          <w:sz w:val="24"/>
          <w:szCs w:val="24"/>
        </w:rPr>
        <w:t xml:space="preserve"> Забайкальский край, </w:t>
      </w:r>
      <w:r w:rsidR="00CC6BF4" w:rsidRPr="00C82FE7">
        <w:rPr>
          <w:rFonts w:ascii="Times New Roman" w:hAnsi="Times New Roman"/>
          <w:sz w:val="24"/>
          <w:szCs w:val="24"/>
        </w:rPr>
        <w:t>пгт. Забайкальск, ул. Красноармейская, 26</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в адрес </w:t>
      </w:r>
      <w:r w:rsidR="00D561F5" w:rsidRPr="00C82FE7">
        <w:rPr>
          <w:rFonts w:ascii="Times New Roman" w:hAnsi="Times New Roman"/>
          <w:sz w:val="24"/>
          <w:szCs w:val="24"/>
        </w:rPr>
        <w:t>Главы городского поселения «Забайкальское» муниципального района «Забайкальский район»</w:t>
      </w:r>
      <w:r w:rsidRPr="00C82FE7">
        <w:rPr>
          <w:rFonts w:ascii="Times New Roman" w:hAnsi="Times New Roman"/>
          <w:sz w:val="24"/>
          <w:szCs w:val="24"/>
        </w:rPr>
        <w:t xml:space="preserve"> по адресу: </w:t>
      </w:r>
      <w:r w:rsidR="00D561F5" w:rsidRPr="00C82FE7">
        <w:rPr>
          <w:rFonts w:ascii="Times New Roman" w:hAnsi="Times New Roman"/>
          <w:sz w:val="24"/>
          <w:szCs w:val="24"/>
        </w:rPr>
        <w:t>674650,</w:t>
      </w:r>
      <w:r w:rsidRPr="00C82FE7">
        <w:rPr>
          <w:rFonts w:ascii="Times New Roman" w:hAnsi="Times New Roman"/>
          <w:sz w:val="24"/>
          <w:szCs w:val="24"/>
        </w:rPr>
        <w:t xml:space="preserve"> Забайкальский край, </w:t>
      </w:r>
      <w:r w:rsidR="00D561F5" w:rsidRPr="00C82FE7">
        <w:rPr>
          <w:rFonts w:ascii="Times New Roman" w:hAnsi="Times New Roman"/>
          <w:sz w:val="24"/>
          <w:szCs w:val="24"/>
        </w:rPr>
        <w:t>пгт. Забайкальск, ул. Красноармейская, 26;</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с использованием официального сайта Исполнителя в информационно-телекоммуникационной сети «Интернет»: </w:t>
      </w:r>
      <w:hyperlink r:id="rId14" w:history="1">
        <w:r w:rsidRPr="00C82FE7">
          <w:rPr>
            <w:rStyle w:val="a4"/>
            <w:rFonts w:ascii="Times New Roman" w:hAnsi="Times New Roman"/>
            <w:color w:val="auto"/>
            <w:sz w:val="24"/>
            <w:szCs w:val="24"/>
          </w:rPr>
          <w:t>http://www</w:t>
        </w:r>
      </w:hyperlink>
      <w:r w:rsidRPr="00C82FE7">
        <w:rPr>
          <w:rFonts w:ascii="Times New Roman" w:hAnsi="Times New Roman"/>
          <w:sz w:val="24"/>
          <w:szCs w:val="24"/>
        </w:rPr>
        <w:t>.</w:t>
      </w:r>
      <w:r w:rsidR="00D561F5" w:rsidRPr="00C82FE7">
        <w:rPr>
          <w:rFonts w:ascii="Times New Roman" w:hAnsi="Times New Roman"/>
          <w:sz w:val="24"/>
          <w:szCs w:val="24"/>
          <w:lang w:val="en-US"/>
        </w:rPr>
        <w:t>zabadm</w:t>
      </w:r>
      <w:r w:rsidR="00D561F5" w:rsidRPr="00C82FE7">
        <w:rPr>
          <w:rFonts w:ascii="Times New Roman" w:hAnsi="Times New Roman"/>
          <w:sz w:val="24"/>
          <w:szCs w:val="24"/>
        </w:rPr>
        <w:t>.</w:t>
      </w:r>
      <w:r w:rsidR="00D561F5" w:rsidRPr="00C82FE7">
        <w:rPr>
          <w:rFonts w:ascii="Times New Roman" w:hAnsi="Times New Roman"/>
          <w:sz w:val="24"/>
          <w:szCs w:val="24"/>
          <w:lang w:val="en-US"/>
        </w:rPr>
        <w:t>ru</w:t>
      </w:r>
      <w:r w:rsidRPr="00C82FE7">
        <w:rPr>
          <w:rFonts w:ascii="Times New Roman" w:hAnsi="Times New Roman"/>
          <w:sz w:val="24"/>
          <w:szCs w:val="24"/>
        </w:rPr>
        <w:t>;</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с использованием Портала государственных и муниципальных услуг в информационно-телекоммуникационной сети «Интернет»: </w:t>
      </w:r>
      <w:hyperlink r:id="rId15" w:history="1">
        <w:r w:rsidRPr="00C82FE7">
          <w:rPr>
            <w:rStyle w:val="a4"/>
            <w:rFonts w:ascii="Times New Roman" w:hAnsi="Times New Roman"/>
            <w:color w:val="auto"/>
            <w:sz w:val="24"/>
            <w:szCs w:val="24"/>
            <w:lang w:val="en-US"/>
          </w:rPr>
          <w:t>http</w:t>
        </w:r>
        <w:r w:rsidRPr="00C82FE7">
          <w:rPr>
            <w:rStyle w:val="a4"/>
            <w:rFonts w:ascii="Times New Roman" w:hAnsi="Times New Roman"/>
            <w:color w:val="auto"/>
            <w:sz w:val="24"/>
            <w:szCs w:val="24"/>
          </w:rPr>
          <w:t>://</w:t>
        </w:r>
        <w:r w:rsidRPr="00C82FE7">
          <w:rPr>
            <w:rStyle w:val="a4"/>
            <w:rFonts w:ascii="Times New Roman" w:hAnsi="Times New Roman"/>
            <w:color w:val="auto"/>
            <w:sz w:val="24"/>
            <w:szCs w:val="24"/>
            <w:lang w:val="en-US"/>
          </w:rPr>
          <w:t>www</w:t>
        </w:r>
        <w:r w:rsidRPr="00C82FE7">
          <w:rPr>
            <w:rStyle w:val="a4"/>
            <w:rFonts w:ascii="Times New Roman" w:hAnsi="Times New Roman"/>
            <w:color w:val="auto"/>
            <w:sz w:val="24"/>
            <w:szCs w:val="24"/>
          </w:rPr>
          <w:t>.</w:t>
        </w:r>
        <w:r w:rsidRPr="00C82FE7">
          <w:rPr>
            <w:rStyle w:val="a4"/>
            <w:rFonts w:ascii="Times New Roman" w:hAnsi="Times New Roman"/>
            <w:color w:val="auto"/>
            <w:sz w:val="24"/>
            <w:szCs w:val="24"/>
            <w:lang w:val="en-US"/>
          </w:rPr>
          <w:t>pgu</w:t>
        </w:r>
        <w:r w:rsidRPr="00C82FE7">
          <w:rPr>
            <w:rStyle w:val="a4"/>
            <w:rFonts w:ascii="Times New Roman" w:hAnsi="Times New Roman"/>
            <w:color w:val="auto"/>
            <w:sz w:val="24"/>
            <w:szCs w:val="24"/>
          </w:rPr>
          <w:t>.</w:t>
        </w:r>
        <w:r w:rsidRPr="00C82FE7">
          <w:rPr>
            <w:rStyle w:val="a4"/>
            <w:rFonts w:ascii="Times New Roman" w:hAnsi="Times New Roman"/>
            <w:color w:val="auto"/>
            <w:sz w:val="24"/>
            <w:szCs w:val="24"/>
            <w:lang w:val="en-US"/>
          </w:rPr>
          <w:t>e</w:t>
        </w:r>
        <w:r w:rsidRPr="00C82FE7">
          <w:rPr>
            <w:rStyle w:val="a4"/>
            <w:rFonts w:ascii="Times New Roman" w:hAnsi="Times New Roman"/>
            <w:color w:val="auto"/>
            <w:sz w:val="24"/>
            <w:szCs w:val="24"/>
          </w:rPr>
          <w:t>-</w:t>
        </w:r>
        <w:r w:rsidRPr="00C82FE7">
          <w:rPr>
            <w:rStyle w:val="a4"/>
            <w:rFonts w:ascii="Times New Roman" w:hAnsi="Times New Roman"/>
            <w:color w:val="auto"/>
            <w:sz w:val="24"/>
            <w:szCs w:val="24"/>
            <w:lang w:val="en-US"/>
          </w:rPr>
          <w:t>zab</w:t>
        </w:r>
        <w:r w:rsidRPr="00C82FE7">
          <w:rPr>
            <w:rStyle w:val="a4"/>
            <w:rFonts w:ascii="Times New Roman" w:hAnsi="Times New Roman"/>
            <w:color w:val="auto"/>
            <w:sz w:val="24"/>
            <w:szCs w:val="24"/>
          </w:rPr>
          <w:t>.</w:t>
        </w:r>
        <w:r w:rsidRPr="00C82FE7">
          <w:rPr>
            <w:rStyle w:val="a4"/>
            <w:rFonts w:ascii="Times New Roman" w:hAnsi="Times New Roman"/>
            <w:color w:val="auto"/>
            <w:sz w:val="24"/>
            <w:szCs w:val="24"/>
            <w:lang w:val="en-US"/>
          </w:rPr>
          <w:t>ru</w:t>
        </w:r>
      </w:hyperlink>
      <w:r w:rsidRPr="00C82FE7">
        <w:rPr>
          <w:rFonts w:ascii="Times New Roman" w:hAnsi="Times New Roman"/>
          <w:sz w:val="24"/>
          <w:szCs w:val="24"/>
        </w:rPr>
        <w:t>;</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а также может быть принята при личном приеме заявителя.</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85. Жалоба должна содержать:</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сведения об обжалуемых решениях и действиях (бездействии) Исполнителя, его должностного лица, либо муниципального служащего;</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C46609" w:rsidRPr="00C82FE7" w:rsidRDefault="00C46609" w:rsidP="00C82FE7">
      <w:pPr>
        <w:pStyle w:val="ConsPlusNormal"/>
        <w:widowControl/>
        <w:contextualSpacing/>
        <w:rPr>
          <w:rFonts w:ascii="Times New Roman" w:hAnsi="Times New Roman" w:cs="Times New Roman"/>
          <w:sz w:val="24"/>
          <w:szCs w:val="24"/>
        </w:rPr>
      </w:pPr>
    </w:p>
    <w:p w:rsidR="00C46609" w:rsidRPr="00C82FE7" w:rsidRDefault="00C46609" w:rsidP="00C82FE7">
      <w:pPr>
        <w:pStyle w:val="ConsPlusNormal"/>
        <w:widowControl/>
        <w:contextualSpacing/>
        <w:jc w:val="center"/>
        <w:rPr>
          <w:rFonts w:ascii="Times New Roman" w:hAnsi="Times New Roman" w:cs="Times New Roman"/>
          <w:sz w:val="24"/>
          <w:szCs w:val="24"/>
        </w:rPr>
      </w:pPr>
      <w:r w:rsidRPr="00C82FE7">
        <w:rPr>
          <w:rFonts w:ascii="Times New Roman" w:hAnsi="Times New Roman" w:cs="Times New Roman"/>
          <w:sz w:val="24"/>
          <w:szCs w:val="24"/>
        </w:rPr>
        <w:t>Сроки рассмотрения жалобы</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86. Жалоба, поступившая Исполнителю, подлежит регистрации не позднее следующего рабочего дня со дня ее поступления.</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87.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88. </w:t>
      </w:r>
      <w:r w:rsidR="00332F77" w:rsidRPr="00C82FE7">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r w:rsidR="00332F77" w:rsidRPr="00C82FE7">
        <w:rPr>
          <w:rFonts w:ascii="Times New Roman" w:hAnsi="Times New Roman"/>
          <w:sz w:val="24"/>
          <w:szCs w:val="24"/>
        </w:rPr>
        <w:lastRenderedPageBreak/>
        <w:t xml:space="preserve">подследственности, установленной статьей 151 Уголовно-процессуального кодекса Российской Федерации, или в органы прокуратуры. </w:t>
      </w:r>
    </w:p>
    <w:p w:rsidR="00332F77" w:rsidRPr="00C82FE7" w:rsidRDefault="00332F77" w:rsidP="00C82FE7">
      <w:pPr>
        <w:spacing w:after="0" w:line="240" w:lineRule="auto"/>
        <w:ind w:firstLine="720"/>
        <w:contextualSpacing/>
        <w:jc w:val="both"/>
        <w:outlineLvl w:val="1"/>
        <w:rPr>
          <w:rFonts w:ascii="Times New Roman" w:hAnsi="Times New Roman"/>
          <w:sz w:val="24"/>
          <w:szCs w:val="24"/>
        </w:rPr>
      </w:pPr>
    </w:p>
    <w:p w:rsidR="00C46609" w:rsidRPr="00C82FE7" w:rsidRDefault="00C46609"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Перечень оснований для приостановления рассмотрения жалобы</w:t>
      </w:r>
    </w:p>
    <w:p w:rsidR="00C46609" w:rsidRPr="00C82FE7" w:rsidRDefault="00C46609"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в случае, если возможность приостановления предусмотрена</w:t>
      </w:r>
    </w:p>
    <w:p w:rsidR="00C46609" w:rsidRPr="00C82FE7" w:rsidRDefault="00C46609"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законодательством Российской Федерации</w:t>
      </w:r>
    </w:p>
    <w:p w:rsidR="00C46609" w:rsidRPr="00C82FE7" w:rsidRDefault="00C46609" w:rsidP="00C82FE7">
      <w:pPr>
        <w:pStyle w:val="ConsPlusNormal"/>
        <w:widowControl/>
        <w:contextualSpacing/>
        <w:jc w:val="both"/>
        <w:rPr>
          <w:rFonts w:ascii="Times New Roman" w:hAnsi="Times New Roman" w:cs="Times New Roman"/>
          <w:sz w:val="24"/>
          <w:szCs w:val="24"/>
        </w:rPr>
      </w:pPr>
    </w:p>
    <w:p w:rsidR="00C46609" w:rsidRPr="00C82FE7" w:rsidRDefault="00C46609" w:rsidP="00C82FE7">
      <w:pPr>
        <w:pStyle w:val="ConsPlusNormal"/>
        <w:widowControl/>
        <w:contextualSpacing/>
        <w:jc w:val="both"/>
        <w:rPr>
          <w:rFonts w:ascii="Times New Roman" w:hAnsi="Times New Roman" w:cs="Times New Roman"/>
          <w:sz w:val="24"/>
          <w:szCs w:val="24"/>
        </w:rPr>
      </w:pPr>
      <w:r w:rsidRPr="00C82FE7">
        <w:rPr>
          <w:rFonts w:ascii="Times New Roman" w:hAnsi="Times New Roman" w:cs="Times New Roman"/>
          <w:sz w:val="24"/>
          <w:szCs w:val="24"/>
        </w:rPr>
        <w:t>89. Основания для приостановления рассмотрения жалобы отсутствуют.</w:t>
      </w:r>
    </w:p>
    <w:p w:rsidR="00C46609" w:rsidRPr="00C82FE7" w:rsidRDefault="00C46609" w:rsidP="00C82FE7">
      <w:pPr>
        <w:spacing w:after="0" w:line="240" w:lineRule="auto"/>
        <w:ind w:firstLine="720"/>
        <w:contextualSpacing/>
        <w:jc w:val="both"/>
        <w:rPr>
          <w:rFonts w:ascii="Times New Roman" w:hAnsi="Times New Roman"/>
          <w:sz w:val="24"/>
          <w:szCs w:val="24"/>
        </w:rPr>
      </w:pPr>
    </w:p>
    <w:p w:rsidR="00C46609" w:rsidRPr="00C82FE7" w:rsidRDefault="00C46609" w:rsidP="00C82FE7">
      <w:pPr>
        <w:pStyle w:val="ConsPlusNormal"/>
        <w:widowControl/>
        <w:ind w:firstLine="0"/>
        <w:contextualSpacing/>
        <w:jc w:val="center"/>
        <w:rPr>
          <w:rFonts w:ascii="Times New Roman" w:hAnsi="Times New Roman" w:cs="Times New Roman"/>
          <w:sz w:val="24"/>
          <w:szCs w:val="24"/>
        </w:rPr>
      </w:pPr>
      <w:r w:rsidRPr="00C82FE7">
        <w:rPr>
          <w:rFonts w:ascii="Times New Roman" w:hAnsi="Times New Roman" w:cs="Times New Roman"/>
          <w:sz w:val="24"/>
          <w:szCs w:val="24"/>
        </w:rPr>
        <w:t>Результат рассмотрения жалобы</w:t>
      </w:r>
    </w:p>
    <w:p w:rsidR="00C46609" w:rsidRPr="00C82FE7" w:rsidRDefault="00C46609" w:rsidP="00C82FE7">
      <w:pPr>
        <w:spacing w:after="0" w:line="240" w:lineRule="auto"/>
        <w:contextualSpacing/>
        <w:outlineLvl w:val="1"/>
        <w:rPr>
          <w:rFonts w:ascii="Times New Roman" w:hAnsi="Times New Roman"/>
          <w:sz w:val="24"/>
          <w:szCs w:val="24"/>
        </w:rPr>
      </w:pPr>
    </w:p>
    <w:p w:rsidR="00C46609" w:rsidRPr="00C82FE7" w:rsidRDefault="00C46609" w:rsidP="00C82FE7">
      <w:pPr>
        <w:pStyle w:val="ConsPlusNormal"/>
        <w:widowControl/>
        <w:contextualSpacing/>
        <w:jc w:val="both"/>
        <w:rPr>
          <w:rFonts w:ascii="Times New Roman" w:hAnsi="Times New Roman" w:cs="Times New Roman"/>
          <w:sz w:val="24"/>
          <w:szCs w:val="24"/>
        </w:rPr>
      </w:pPr>
      <w:r w:rsidRPr="00C82FE7">
        <w:rPr>
          <w:rFonts w:ascii="Times New Roman" w:hAnsi="Times New Roman" w:cs="Times New Roman"/>
          <w:sz w:val="24"/>
          <w:szCs w:val="24"/>
        </w:rPr>
        <w:t>90.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91. По результатам рассмотрения жалобы Исполнитель принимает одно из следующих решений:</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D561F5" w:rsidRPr="00C82FE7">
        <w:rPr>
          <w:rFonts w:ascii="Times New Roman" w:hAnsi="Times New Roman"/>
          <w:sz w:val="24"/>
          <w:szCs w:val="24"/>
        </w:rPr>
        <w:t>Администрации городского поселения «Забайкальское» муниципального района «Забайкальский район»</w:t>
      </w:r>
      <w:r w:rsidRPr="00C82FE7">
        <w:rPr>
          <w:rFonts w:ascii="Times New Roman" w:hAnsi="Times New Roman"/>
          <w:sz w:val="24"/>
          <w:szCs w:val="24"/>
        </w:rPr>
        <w:t>, а также в иных формах;</w:t>
      </w: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отказывает в удовлетворении жалобы.</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92.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93. Уполномоченный на рассмотрение жалобы орган отказывает в удовлетворении жалобы в следующих случаях:</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94. Уполномоченный на рассмотрение жалобы орган вправе оставить жалобу без ответа в следующих случаях:</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6609" w:rsidRPr="00C82FE7" w:rsidRDefault="00C46609" w:rsidP="00C82FE7">
      <w:pPr>
        <w:spacing w:after="0" w:line="240" w:lineRule="auto"/>
        <w:ind w:firstLine="720"/>
        <w:contextualSpacing/>
        <w:jc w:val="both"/>
        <w:rPr>
          <w:rFonts w:ascii="Times New Roman" w:hAnsi="Times New Roman"/>
          <w:sz w:val="24"/>
          <w:szCs w:val="24"/>
        </w:rPr>
      </w:pPr>
    </w:p>
    <w:p w:rsidR="00C46609" w:rsidRPr="00C82FE7" w:rsidRDefault="00C46609" w:rsidP="00C82FE7">
      <w:pPr>
        <w:spacing w:after="0" w:line="240" w:lineRule="auto"/>
        <w:ind w:firstLine="720"/>
        <w:contextualSpacing/>
        <w:jc w:val="center"/>
        <w:rPr>
          <w:rFonts w:ascii="Times New Roman" w:hAnsi="Times New Roman"/>
          <w:sz w:val="24"/>
          <w:szCs w:val="24"/>
        </w:rPr>
      </w:pPr>
      <w:r w:rsidRPr="00C82FE7">
        <w:rPr>
          <w:rFonts w:ascii="Times New Roman" w:hAnsi="Times New Roman"/>
          <w:sz w:val="24"/>
          <w:szCs w:val="24"/>
        </w:rPr>
        <w:t>Порядок информирования заявителя о</w:t>
      </w:r>
    </w:p>
    <w:p w:rsidR="00C46609" w:rsidRPr="00C82FE7" w:rsidRDefault="00C46609" w:rsidP="00C82FE7">
      <w:pPr>
        <w:spacing w:after="0" w:line="240" w:lineRule="auto"/>
        <w:ind w:firstLine="720"/>
        <w:contextualSpacing/>
        <w:jc w:val="center"/>
        <w:rPr>
          <w:rFonts w:ascii="Times New Roman" w:hAnsi="Times New Roman"/>
          <w:sz w:val="24"/>
          <w:szCs w:val="24"/>
        </w:rPr>
      </w:pPr>
      <w:r w:rsidRPr="00C82FE7">
        <w:rPr>
          <w:rFonts w:ascii="Times New Roman" w:hAnsi="Times New Roman"/>
          <w:sz w:val="24"/>
          <w:szCs w:val="24"/>
        </w:rPr>
        <w:t>результатах рассмотрения жалобы</w:t>
      </w:r>
    </w:p>
    <w:p w:rsidR="00C46609" w:rsidRPr="00C82FE7" w:rsidRDefault="00C46609" w:rsidP="00C82FE7">
      <w:pPr>
        <w:spacing w:after="0" w:line="240" w:lineRule="auto"/>
        <w:ind w:firstLine="720"/>
        <w:contextualSpacing/>
        <w:jc w:val="center"/>
        <w:rPr>
          <w:rFonts w:ascii="Times New Roman" w:hAnsi="Times New Roman"/>
          <w:sz w:val="24"/>
          <w:szCs w:val="24"/>
        </w:rPr>
      </w:pPr>
    </w:p>
    <w:p w:rsidR="00C46609" w:rsidRPr="00C82FE7" w:rsidRDefault="00C46609" w:rsidP="00C82FE7">
      <w:pPr>
        <w:spacing w:after="0" w:line="240" w:lineRule="auto"/>
        <w:ind w:firstLine="720"/>
        <w:contextualSpacing/>
        <w:jc w:val="both"/>
        <w:outlineLvl w:val="1"/>
        <w:rPr>
          <w:rFonts w:ascii="Times New Roman" w:hAnsi="Times New Roman"/>
          <w:sz w:val="24"/>
          <w:szCs w:val="24"/>
        </w:rPr>
      </w:pPr>
      <w:r w:rsidRPr="00C82FE7">
        <w:rPr>
          <w:rFonts w:ascii="Times New Roman" w:hAnsi="Times New Roman"/>
          <w:sz w:val="24"/>
          <w:szCs w:val="24"/>
        </w:rPr>
        <w:t xml:space="preserve">95. Не позднее дня, следующего за днем принятия решения, указанного в </w:t>
      </w:r>
      <w:r w:rsidRPr="00C82FE7">
        <w:rPr>
          <w:rFonts w:ascii="Times New Roman" w:hAnsi="Times New Roman"/>
          <w:b/>
          <w:sz w:val="24"/>
          <w:szCs w:val="24"/>
        </w:rPr>
        <w:t>подпункте</w:t>
      </w:r>
      <w:r w:rsidRPr="00C82FE7">
        <w:rPr>
          <w:rFonts w:ascii="Times New Roman" w:hAnsi="Times New Roman"/>
          <w:sz w:val="24"/>
          <w:szCs w:val="24"/>
        </w:rPr>
        <w:t xml:space="preserve"> </w:t>
      </w:r>
      <w:r w:rsidRPr="00C82FE7">
        <w:rPr>
          <w:rFonts w:ascii="Times New Roman" w:hAnsi="Times New Roman"/>
          <w:b/>
          <w:sz w:val="24"/>
          <w:szCs w:val="24"/>
        </w:rPr>
        <w:t>91</w:t>
      </w:r>
      <w:r w:rsidRPr="00C82FE7">
        <w:rPr>
          <w:rFonts w:ascii="Times New Roman" w:hAnsi="Times New Roman"/>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96. В ответе по результатам рассмотрения жалобы указываются:</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lastRenderedPageBreak/>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фамилия, имя, отчество (при наличии) или наименование заявителя;</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основания для принятия решения по жалобе;</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принятое по жалобе решение;</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сведения о порядке обжалования принятого по жалобе решения.</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97. Ответ по результатам рассмотрения жалобы подписывается уполномоченным на рассмотрение жалобы должностным лицом Исполнителя.</w:t>
      </w: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98.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46609" w:rsidRPr="00C82FE7" w:rsidRDefault="00C46609" w:rsidP="00C82FE7">
      <w:pPr>
        <w:spacing w:after="0" w:line="240" w:lineRule="auto"/>
        <w:ind w:firstLine="720"/>
        <w:contextualSpacing/>
        <w:rPr>
          <w:rFonts w:ascii="Times New Roman" w:hAnsi="Times New Roman"/>
          <w:sz w:val="24"/>
          <w:szCs w:val="24"/>
        </w:rPr>
      </w:pPr>
    </w:p>
    <w:p w:rsidR="00C46609" w:rsidRPr="00C82FE7" w:rsidRDefault="00C46609" w:rsidP="00C82FE7">
      <w:pPr>
        <w:spacing w:after="0" w:line="240" w:lineRule="auto"/>
        <w:ind w:firstLine="720"/>
        <w:contextualSpacing/>
        <w:jc w:val="center"/>
        <w:rPr>
          <w:rFonts w:ascii="Times New Roman" w:hAnsi="Times New Roman"/>
          <w:sz w:val="24"/>
          <w:szCs w:val="24"/>
        </w:rPr>
      </w:pPr>
      <w:r w:rsidRPr="00C82FE7">
        <w:rPr>
          <w:rFonts w:ascii="Times New Roman" w:hAnsi="Times New Roman"/>
          <w:sz w:val="24"/>
          <w:szCs w:val="24"/>
        </w:rPr>
        <w:t>Порядок обжалования решения по жалобе</w:t>
      </w:r>
    </w:p>
    <w:p w:rsidR="00C46609" w:rsidRPr="00C82FE7" w:rsidRDefault="00C46609" w:rsidP="00C82FE7">
      <w:pPr>
        <w:spacing w:after="0" w:line="240" w:lineRule="auto"/>
        <w:ind w:firstLine="720"/>
        <w:contextualSpacing/>
        <w:rPr>
          <w:rFonts w:ascii="Times New Roman" w:hAnsi="Times New Roman"/>
          <w:sz w:val="24"/>
          <w:szCs w:val="24"/>
        </w:rPr>
      </w:pPr>
    </w:p>
    <w:p w:rsidR="00C46609" w:rsidRPr="00C82FE7" w:rsidRDefault="00C46609" w:rsidP="00C82FE7">
      <w:pPr>
        <w:spacing w:after="0" w:line="240" w:lineRule="auto"/>
        <w:ind w:firstLine="720"/>
        <w:contextualSpacing/>
        <w:jc w:val="both"/>
        <w:rPr>
          <w:rFonts w:ascii="Times New Roman" w:hAnsi="Times New Roman"/>
          <w:bCs/>
          <w:sz w:val="24"/>
          <w:szCs w:val="24"/>
        </w:rPr>
      </w:pPr>
      <w:r w:rsidRPr="00C82FE7">
        <w:rPr>
          <w:rFonts w:ascii="Times New Roman" w:hAnsi="Times New Roman"/>
          <w:sz w:val="24"/>
          <w:szCs w:val="24"/>
        </w:rPr>
        <w:t>99. </w:t>
      </w:r>
      <w:r w:rsidRPr="00C82FE7">
        <w:rPr>
          <w:rFonts w:ascii="Times New Roman" w:hAnsi="Times New Roman"/>
          <w:bCs/>
          <w:sz w:val="24"/>
          <w:szCs w:val="24"/>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C82FE7">
        <w:rPr>
          <w:rFonts w:ascii="Times New Roman" w:hAnsi="Times New Roman"/>
          <w:b/>
          <w:bCs/>
          <w:sz w:val="24"/>
          <w:szCs w:val="24"/>
        </w:rPr>
        <w:t>подпункте 80</w:t>
      </w:r>
      <w:r w:rsidRPr="00C82FE7">
        <w:rPr>
          <w:rFonts w:ascii="Times New Roman" w:hAnsi="Times New Roman"/>
          <w:bCs/>
          <w:sz w:val="24"/>
          <w:szCs w:val="24"/>
        </w:rPr>
        <w:t xml:space="preserve"> настоящего административного регламента.</w:t>
      </w:r>
    </w:p>
    <w:p w:rsidR="00C46609" w:rsidRPr="00C82FE7" w:rsidRDefault="00C46609" w:rsidP="00C82FE7">
      <w:pPr>
        <w:spacing w:after="0" w:line="240" w:lineRule="auto"/>
        <w:ind w:firstLine="720"/>
        <w:contextualSpacing/>
        <w:rPr>
          <w:rFonts w:ascii="Times New Roman" w:hAnsi="Times New Roman"/>
          <w:sz w:val="24"/>
          <w:szCs w:val="24"/>
        </w:rPr>
      </w:pPr>
    </w:p>
    <w:p w:rsidR="00C46609" w:rsidRPr="00C82FE7" w:rsidRDefault="00C46609" w:rsidP="00C82FE7">
      <w:pPr>
        <w:spacing w:after="0" w:line="240" w:lineRule="auto"/>
        <w:ind w:firstLine="720"/>
        <w:contextualSpacing/>
        <w:jc w:val="center"/>
        <w:rPr>
          <w:rFonts w:ascii="Times New Roman" w:hAnsi="Times New Roman"/>
          <w:sz w:val="24"/>
          <w:szCs w:val="24"/>
        </w:rPr>
      </w:pPr>
      <w:r w:rsidRPr="00C82FE7">
        <w:rPr>
          <w:rFonts w:ascii="Times New Roman" w:hAnsi="Times New Roman"/>
          <w:sz w:val="24"/>
          <w:szCs w:val="24"/>
        </w:rPr>
        <w:t>Право заявителя на получение информации и документов,</w:t>
      </w:r>
    </w:p>
    <w:p w:rsidR="00C46609" w:rsidRPr="00C82FE7" w:rsidRDefault="00C46609" w:rsidP="00C82FE7">
      <w:pPr>
        <w:spacing w:after="0" w:line="240" w:lineRule="auto"/>
        <w:ind w:firstLine="720"/>
        <w:contextualSpacing/>
        <w:jc w:val="center"/>
        <w:rPr>
          <w:rFonts w:ascii="Times New Roman" w:hAnsi="Times New Roman"/>
          <w:sz w:val="24"/>
          <w:szCs w:val="24"/>
        </w:rPr>
      </w:pPr>
      <w:r w:rsidRPr="00C82FE7">
        <w:rPr>
          <w:rFonts w:ascii="Times New Roman" w:hAnsi="Times New Roman"/>
          <w:sz w:val="24"/>
          <w:szCs w:val="24"/>
        </w:rPr>
        <w:t>необходимых для обоснования и рассмотрения жалобы</w:t>
      </w:r>
    </w:p>
    <w:p w:rsidR="00C46609" w:rsidRPr="00C82FE7" w:rsidRDefault="00C46609" w:rsidP="00C82FE7">
      <w:pPr>
        <w:spacing w:after="0" w:line="240" w:lineRule="auto"/>
        <w:ind w:firstLine="720"/>
        <w:contextualSpacing/>
        <w:jc w:val="center"/>
        <w:rPr>
          <w:rFonts w:ascii="Times New Roman" w:hAnsi="Times New Roman"/>
          <w:sz w:val="24"/>
          <w:szCs w:val="24"/>
        </w:rPr>
      </w:pP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100.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C46609" w:rsidRPr="00C82FE7" w:rsidRDefault="00C46609" w:rsidP="00C82FE7">
      <w:pPr>
        <w:spacing w:after="0" w:line="240" w:lineRule="auto"/>
        <w:ind w:firstLine="720"/>
        <w:contextualSpacing/>
        <w:jc w:val="both"/>
        <w:rPr>
          <w:rFonts w:ascii="Times New Roman" w:hAnsi="Times New Roman"/>
          <w:sz w:val="24"/>
          <w:szCs w:val="24"/>
        </w:rPr>
      </w:pPr>
    </w:p>
    <w:p w:rsidR="00C46609" w:rsidRPr="00C82FE7" w:rsidRDefault="00C46609" w:rsidP="00C82FE7">
      <w:pPr>
        <w:spacing w:after="0" w:line="240" w:lineRule="auto"/>
        <w:ind w:firstLine="720"/>
        <w:contextualSpacing/>
        <w:jc w:val="center"/>
        <w:rPr>
          <w:rFonts w:ascii="Times New Roman" w:hAnsi="Times New Roman"/>
          <w:sz w:val="24"/>
          <w:szCs w:val="24"/>
        </w:rPr>
      </w:pPr>
      <w:r w:rsidRPr="00C82FE7">
        <w:rPr>
          <w:rFonts w:ascii="Times New Roman" w:hAnsi="Times New Roman"/>
          <w:sz w:val="24"/>
          <w:szCs w:val="24"/>
        </w:rPr>
        <w:t>Способы информирования заявителей о порядке</w:t>
      </w:r>
    </w:p>
    <w:p w:rsidR="00C46609" w:rsidRPr="00C82FE7" w:rsidRDefault="00C46609" w:rsidP="00C82FE7">
      <w:pPr>
        <w:spacing w:after="0" w:line="240" w:lineRule="auto"/>
        <w:ind w:firstLine="720"/>
        <w:contextualSpacing/>
        <w:jc w:val="center"/>
        <w:rPr>
          <w:rFonts w:ascii="Times New Roman" w:hAnsi="Times New Roman"/>
          <w:sz w:val="24"/>
          <w:szCs w:val="24"/>
        </w:rPr>
      </w:pPr>
      <w:r w:rsidRPr="00C82FE7">
        <w:rPr>
          <w:rFonts w:ascii="Times New Roman" w:hAnsi="Times New Roman"/>
          <w:sz w:val="24"/>
          <w:szCs w:val="24"/>
        </w:rPr>
        <w:t>подачи и рассмотрения жалобы</w:t>
      </w:r>
    </w:p>
    <w:p w:rsidR="00C46609" w:rsidRPr="00C82FE7" w:rsidRDefault="00C46609" w:rsidP="00C82FE7">
      <w:pPr>
        <w:spacing w:after="0" w:line="240" w:lineRule="auto"/>
        <w:ind w:firstLine="720"/>
        <w:contextualSpacing/>
        <w:rPr>
          <w:rFonts w:ascii="Times New Roman" w:hAnsi="Times New Roman"/>
          <w:sz w:val="24"/>
          <w:szCs w:val="24"/>
        </w:rPr>
      </w:pPr>
    </w:p>
    <w:p w:rsidR="00C46609" w:rsidRPr="00C82FE7" w:rsidRDefault="00C46609" w:rsidP="00C82FE7">
      <w:pPr>
        <w:spacing w:after="0" w:line="240" w:lineRule="auto"/>
        <w:ind w:firstLine="720"/>
        <w:contextualSpacing/>
        <w:jc w:val="both"/>
        <w:rPr>
          <w:rFonts w:ascii="Times New Roman" w:hAnsi="Times New Roman"/>
          <w:sz w:val="24"/>
          <w:szCs w:val="24"/>
        </w:rPr>
      </w:pPr>
      <w:r w:rsidRPr="00C82FE7">
        <w:rPr>
          <w:rFonts w:ascii="Times New Roman" w:hAnsi="Times New Roman"/>
          <w:sz w:val="24"/>
          <w:szCs w:val="24"/>
        </w:rPr>
        <w:t>101. Информация о порядке подачи и рассмотрения жалобы размещается на официальном сайте Исполнителя</w:t>
      </w:r>
      <w:r w:rsidR="00D561F5" w:rsidRPr="00C82FE7">
        <w:rPr>
          <w:rFonts w:ascii="Times New Roman" w:hAnsi="Times New Roman"/>
          <w:i/>
          <w:sz w:val="24"/>
          <w:szCs w:val="24"/>
        </w:rPr>
        <w:t>,</w:t>
      </w:r>
      <w:r w:rsidRPr="00C82FE7">
        <w:rPr>
          <w:rFonts w:ascii="Times New Roman" w:hAnsi="Times New Roman"/>
          <w:sz w:val="24"/>
          <w:szCs w:val="24"/>
        </w:rPr>
        <w:t>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C46609" w:rsidRPr="00C82FE7" w:rsidRDefault="00C46609" w:rsidP="00C82FE7">
      <w:pPr>
        <w:autoSpaceDE w:val="0"/>
        <w:autoSpaceDN w:val="0"/>
        <w:adjustRightInd w:val="0"/>
        <w:spacing w:after="0" w:line="240" w:lineRule="auto"/>
        <w:ind w:firstLine="709"/>
        <w:contextualSpacing/>
        <w:jc w:val="both"/>
        <w:outlineLvl w:val="1"/>
        <w:rPr>
          <w:rFonts w:ascii="Times New Roman" w:hAnsi="Times New Roman"/>
          <w:sz w:val="24"/>
          <w:szCs w:val="24"/>
        </w:rPr>
      </w:pPr>
    </w:p>
    <w:p w:rsidR="00C46609" w:rsidRPr="00C82FE7" w:rsidRDefault="00C46609" w:rsidP="00C82FE7">
      <w:pPr>
        <w:ind w:firstLine="709"/>
        <w:contextualSpacing/>
        <w:jc w:val="both"/>
        <w:rPr>
          <w:rFonts w:ascii="Times New Roman" w:hAnsi="Times New Roman"/>
          <w:sz w:val="24"/>
          <w:szCs w:val="24"/>
        </w:rPr>
      </w:pPr>
    </w:p>
    <w:p w:rsidR="00C46609" w:rsidRPr="00C82FE7" w:rsidRDefault="00C46609" w:rsidP="00C82FE7">
      <w:pPr>
        <w:ind w:firstLine="709"/>
        <w:contextualSpacing/>
        <w:jc w:val="both"/>
        <w:rPr>
          <w:rFonts w:ascii="Times New Roman" w:hAnsi="Times New Roman"/>
          <w:sz w:val="24"/>
          <w:szCs w:val="24"/>
        </w:rPr>
      </w:pPr>
    </w:p>
    <w:p w:rsidR="00C46609" w:rsidRPr="00C82FE7" w:rsidRDefault="00C46609" w:rsidP="00C82FE7">
      <w:pPr>
        <w:autoSpaceDE w:val="0"/>
        <w:autoSpaceDN w:val="0"/>
        <w:adjustRightInd w:val="0"/>
        <w:spacing w:after="0" w:line="240" w:lineRule="auto"/>
        <w:ind w:firstLine="709"/>
        <w:contextualSpacing/>
        <w:jc w:val="center"/>
        <w:outlineLvl w:val="1"/>
        <w:rPr>
          <w:rFonts w:ascii="Times New Roman" w:hAnsi="Times New Roman"/>
          <w:sz w:val="24"/>
          <w:szCs w:val="24"/>
        </w:rPr>
      </w:pPr>
      <w:r w:rsidRPr="00C82FE7">
        <w:rPr>
          <w:rFonts w:ascii="Times New Roman" w:hAnsi="Times New Roman"/>
          <w:sz w:val="24"/>
          <w:szCs w:val="24"/>
        </w:rPr>
        <w:t>_________________________</w:t>
      </w: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397F03" w:rsidRPr="00C82FE7" w:rsidRDefault="00397F03" w:rsidP="00C82FE7">
      <w:pPr>
        <w:autoSpaceDE w:val="0"/>
        <w:autoSpaceDN w:val="0"/>
        <w:adjustRightInd w:val="0"/>
        <w:spacing w:after="0" w:line="240" w:lineRule="auto"/>
        <w:ind w:firstLine="540"/>
        <w:contextualSpacing/>
        <w:jc w:val="both"/>
        <w:rPr>
          <w:rFonts w:ascii="Times New Roman" w:hAnsi="Times New Roman"/>
          <w:sz w:val="24"/>
          <w:szCs w:val="24"/>
        </w:rPr>
        <w:sectPr w:rsidR="00397F03" w:rsidRPr="00C82FE7" w:rsidSect="000B1984">
          <w:pgSz w:w="11906" w:h="16838"/>
          <w:pgMar w:top="851" w:right="567" w:bottom="1134" w:left="1985" w:header="709" w:footer="709" w:gutter="0"/>
          <w:cols w:space="708"/>
          <w:docGrid w:linePitch="360"/>
        </w:sectPr>
      </w:pPr>
    </w:p>
    <w:p w:rsidR="000B751A" w:rsidRPr="00C82FE7" w:rsidRDefault="000B751A" w:rsidP="00C82FE7">
      <w:pPr>
        <w:autoSpaceDE w:val="0"/>
        <w:autoSpaceDN w:val="0"/>
        <w:adjustRightInd w:val="0"/>
        <w:spacing w:after="0" w:line="240" w:lineRule="auto"/>
        <w:ind w:firstLine="540"/>
        <w:contextualSpacing/>
        <w:jc w:val="both"/>
        <w:rPr>
          <w:rFonts w:ascii="Times New Roman" w:hAnsi="Times New Roman"/>
          <w:sz w:val="24"/>
          <w:szCs w:val="24"/>
        </w:rPr>
      </w:pPr>
    </w:p>
    <w:p w:rsidR="00A845CD" w:rsidRPr="00C82FE7" w:rsidRDefault="00A845CD" w:rsidP="00C82FE7">
      <w:pPr>
        <w:autoSpaceDE w:val="0"/>
        <w:autoSpaceDN w:val="0"/>
        <w:adjustRightInd w:val="0"/>
        <w:spacing w:after="0" w:line="240" w:lineRule="auto"/>
        <w:contextualSpacing/>
        <w:jc w:val="right"/>
        <w:outlineLvl w:val="1"/>
        <w:rPr>
          <w:rFonts w:ascii="Times New Roman" w:hAnsi="Times New Roman"/>
          <w:sz w:val="24"/>
          <w:szCs w:val="24"/>
        </w:rPr>
      </w:pPr>
      <w:r w:rsidRPr="00C82FE7">
        <w:rPr>
          <w:rFonts w:ascii="Times New Roman" w:hAnsi="Times New Roman"/>
          <w:sz w:val="24"/>
          <w:szCs w:val="24"/>
        </w:rPr>
        <w:t>Приложение № 1</w:t>
      </w:r>
    </w:p>
    <w:p w:rsidR="00A845CD" w:rsidRPr="00C82FE7" w:rsidRDefault="00A845CD"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к Административному регламенту</w:t>
      </w:r>
    </w:p>
    <w:p w:rsidR="00C46609" w:rsidRPr="00C82FE7" w:rsidRDefault="00C46609"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 xml:space="preserve">«Признание в установленном порядке </w:t>
      </w:r>
    </w:p>
    <w:p w:rsidR="00C46609" w:rsidRPr="00C82FE7" w:rsidRDefault="00C46609"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 xml:space="preserve">жилых помещений муниципального </w:t>
      </w:r>
    </w:p>
    <w:p w:rsidR="00C46609" w:rsidRPr="00C82FE7" w:rsidRDefault="00C46609"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жилищного фонда непригодными для проживания»,</w:t>
      </w:r>
    </w:p>
    <w:p w:rsidR="00D561F5"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 xml:space="preserve">утвержденного постановлением </w:t>
      </w:r>
    </w:p>
    <w:p w:rsidR="00D561F5"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А</w:t>
      </w:r>
      <w:r w:rsidR="00C46609" w:rsidRPr="00C82FE7">
        <w:rPr>
          <w:rFonts w:ascii="Times New Roman" w:hAnsi="Times New Roman"/>
          <w:sz w:val="24"/>
          <w:szCs w:val="24"/>
        </w:rPr>
        <w:t xml:space="preserve">дминистрации </w:t>
      </w:r>
      <w:r w:rsidRPr="00C82FE7">
        <w:rPr>
          <w:rFonts w:ascii="Times New Roman" w:hAnsi="Times New Roman"/>
          <w:sz w:val="24"/>
          <w:szCs w:val="24"/>
        </w:rPr>
        <w:t>городского поселения «Забайкальское»</w:t>
      </w:r>
    </w:p>
    <w:p w:rsidR="00D561F5"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 xml:space="preserve"> муниципального района «Забайкальский район»</w:t>
      </w:r>
    </w:p>
    <w:p w:rsidR="00C46609"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 xml:space="preserve">от </w:t>
      </w:r>
      <w:r w:rsidR="00C46609" w:rsidRPr="00C82FE7">
        <w:rPr>
          <w:rFonts w:ascii="Times New Roman" w:hAnsi="Times New Roman"/>
          <w:sz w:val="24"/>
          <w:szCs w:val="24"/>
        </w:rPr>
        <w:t xml:space="preserve">«__» </w:t>
      </w:r>
      <w:r w:rsidRPr="00C82FE7">
        <w:rPr>
          <w:rFonts w:ascii="Times New Roman" w:hAnsi="Times New Roman"/>
          <w:sz w:val="24"/>
          <w:szCs w:val="24"/>
        </w:rPr>
        <w:t>октября</w:t>
      </w:r>
      <w:r w:rsidR="00C46609" w:rsidRPr="00C82FE7">
        <w:rPr>
          <w:rFonts w:ascii="Times New Roman" w:hAnsi="Times New Roman"/>
          <w:sz w:val="24"/>
          <w:szCs w:val="24"/>
        </w:rPr>
        <w:t xml:space="preserve"> №</w:t>
      </w:r>
      <w:r w:rsidRPr="00C82FE7">
        <w:rPr>
          <w:rFonts w:ascii="Times New Roman" w:hAnsi="Times New Roman"/>
          <w:sz w:val="24"/>
          <w:szCs w:val="24"/>
        </w:rPr>
        <w:t xml:space="preserve"> ____</w:t>
      </w:r>
    </w:p>
    <w:p w:rsidR="00084384" w:rsidRPr="00C82FE7" w:rsidRDefault="00084384" w:rsidP="00C82FE7">
      <w:pPr>
        <w:autoSpaceDE w:val="0"/>
        <w:autoSpaceDN w:val="0"/>
        <w:adjustRightInd w:val="0"/>
        <w:spacing w:after="0" w:line="240" w:lineRule="auto"/>
        <w:ind w:firstLine="540"/>
        <w:contextualSpacing/>
        <w:jc w:val="both"/>
        <w:rPr>
          <w:rFonts w:ascii="Times New Roman" w:hAnsi="Times New Roman"/>
          <w:sz w:val="24"/>
          <w:szCs w:val="24"/>
        </w:rPr>
      </w:pPr>
    </w:p>
    <w:p w:rsidR="00084384" w:rsidRPr="00C82FE7" w:rsidRDefault="00084384" w:rsidP="00C82FE7">
      <w:pPr>
        <w:pStyle w:val="ConsPlusTitle"/>
        <w:widowControl/>
        <w:contextualSpacing/>
        <w:jc w:val="center"/>
        <w:rPr>
          <w:rFonts w:ascii="Times New Roman" w:hAnsi="Times New Roman" w:cs="Times New Roman"/>
          <w:sz w:val="24"/>
          <w:szCs w:val="24"/>
        </w:rPr>
      </w:pPr>
    </w:p>
    <w:p w:rsidR="00084384" w:rsidRPr="00C82FE7" w:rsidRDefault="00084384" w:rsidP="00C82FE7">
      <w:pPr>
        <w:pStyle w:val="ConsPlusTitle"/>
        <w:widowControl/>
        <w:contextualSpacing/>
        <w:jc w:val="center"/>
        <w:rPr>
          <w:rFonts w:ascii="Times New Roman" w:hAnsi="Times New Roman" w:cs="Times New Roman"/>
          <w:sz w:val="24"/>
          <w:szCs w:val="24"/>
        </w:rPr>
      </w:pPr>
      <w:r w:rsidRPr="00C82FE7">
        <w:rPr>
          <w:rFonts w:ascii="Times New Roman" w:hAnsi="Times New Roman" w:cs="Times New Roman"/>
          <w:sz w:val="24"/>
          <w:szCs w:val="24"/>
        </w:rPr>
        <w:t>БЛОК-СХЕМА</w:t>
      </w:r>
    </w:p>
    <w:p w:rsidR="00084384" w:rsidRPr="00C82FE7" w:rsidRDefault="00084384" w:rsidP="00C82FE7">
      <w:pPr>
        <w:pStyle w:val="ConsPlusTitle"/>
        <w:widowControl/>
        <w:contextualSpacing/>
        <w:jc w:val="center"/>
        <w:rPr>
          <w:rFonts w:ascii="Times New Roman" w:hAnsi="Times New Roman" w:cs="Times New Roman"/>
          <w:sz w:val="24"/>
          <w:szCs w:val="24"/>
        </w:rPr>
      </w:pPr>
    </w:p>
    <w:p w:rsidR="00084384" w:rsidRPr="00C82FE7" w:rsidRDefault="00084384" w:rsidP="00C82FE7">
      <w:pPr>
        <w:pStyle w:val="ConsPlusTitle"/>
        <w:widowControl/>
        <w:contextualSpacing/>
        <w:jc w:val="center"/>
        <w:rPr>
          <w:rFonts w:ascii="Times New Roman" w:hAnsi="Times New Roman" w:cs="Times New Roman"/>
          <w:sz w:val="24"/>
          <w:szCs w:val="24"/>
        </w:rPr>
      </w:pPr>
    </w:p>
    <w:p w:rsidR="00B057F2" w:rsidRPr="00C82FE7" w:rsidRDefault="00B057F2" w:rsidP="00C82FE7">
      <w:pPr>
        <w:pStyle w:val="ConsPlusTitle"/>
        <w:widowControl/>
        <w:contextualSpacing/>
        <w:jc w:val="center"/>
        <w:rPr>
          <w:rFonts w:ascii="Times New Roman" w:hAnsi="Times New Roman" w:cs="Times New Roman"/>
          <w:sz w:val="24"/>
          <w:szCs w:val="24"/>
        </w:rPr>
      </w:pPr>
    </w:p>
    <w:p w:rsidR="00B057F2" w:rsidRPr="00C82FE7" w:rsidRDefault="008349BC" w:rsidP="00C82FE7">
      <w:pPr>
        <w:autoSpaceDE w:val="0"/>
        <w:autoSpaceDN w:val="0"/>
        <w:adjustRightInd w:val="0"/>
        <w:spacing w:after="0" w:line="240" w:lineRule="auto"/>
        <w:ind w:firstLine="540"/>
        <w:contextualSpacing/>
        <w:jc w:val="center"/>
        <w:rPr>
          <w:rFonts w:ascii="Times New Roman" w:hAnsi="Times New Roman"/>
          <w:sz w:val="24"/>
          <w:szCs w:val="24"/>
        </w:rPr>
      </w:pPr>
      <w:r w:rsidRPr="008349BC">
        <w:rPr>
          <w:noProof/>
          <w:sz w:val="24"/>
          <w:szCs w:val="24"/>
          <w:lang w:eastAsia="ru-RU"/>
        </w:rPr>
        <w:pict>
          <v:rect id="_x0000_s1026" style="position:absolute;left:0;text-align:left;margin-left:86.55pt;margin-top:-31.5pt;width:334.8pt;height:64.8pt;z-index:251653120">
            <v:textbox>
              <w:txbxContent>
                <w:p w:rsidR="006A7885" w:rsidRPr="000B751A" w:rsidRDefault="006A7885" w:rsidP="00B057F2">
                  <w:pPr>
                    <w:autoSpaceDE w:val="0"/>
                    <w:autoSpaceDN w:val="0"/>
                    <w:adjustRightInd w:val="0"/>
                    <w:spacing w:after="0" w:line="240" w:lineRule="auto"/>
                    <w:ind w:firstLine="540"/>
                    <w:jc w:val="center"/>
                    <w:rPr>
                      <w:rFonts w:ascii="Times New Roman" w:hAnsi="Times New Roman"/>
                      <w:sz w:val="28"/>
                      <w:szCs w:val="28"/>
                    </w:rPr>
                  </w:pPr>
                  <w:r w:rsidRPr="000B751A">
                    <w:rPr>
                      <w:rFonts w:ascii="Times New Roman" w:hAnsi="Times New Roman"/>
                      <w:sz w:val="28"/>
                      <w:szCs w:val="28"/>
                    </w:rPr>
                    <w:t>прием и регистрацию заявления и документов заявителя или заключения органа, уполномоченного на проведение госуда</w:t>
                  </w:r>
                  <w:r>
                    <w:rPr>
                      <w:rFonts w:ascii="Times New Roman" w:hAnsi="Times New Roman"/>
                      <w:sz w:val="28"/>
                      <w:szCs w:val="28"/>
                    </w:rPr>
                    <w:t>рственного контроля и надзора</w:t>
                  </w:r>
                </w:p>
              </w:txbxContent>
            </v:textbox>
          </v:rect>
        </w:pict>
      </w:r>
    </w:p>
    <w:p w:rsidR="00B057F2" w:rsidRPr="00C82FE7" w:rsidRDefault="00B057F2" w:rsidP="00C82FE7">
      <w:pPr>
        <w:autoSpaceDE w:val="0"/>
        <w:autoSpaceDN w:val="0"/>
        <w:adjustRightInd w:val="0"/>
        <w:spacing w:after="0" w:line="240" w:lineRule="auto"/>
        <w:ind w:firstLine="540"/>
        <w:contextualSpacing/>
        <w:jc w:val="center"/>
        <w:rPr>
          <w:rFonts w:ascii="Times New Roman" w:hAnsi="Times New Roman"/>
          <w:sz w:val="24"/>
          <w:szCs w:val="24"/>
        </w:rPr>
      </w:pPr>
    </w:p>
    <w:p w:rsidR="00B057F2" w:rsidRPr="00C82FE7" w:rsidRDefault="008349BC" w:rsidP="00C82FE7">
      <w:pPr>
        <w:autoSpaceDE w:val="0"/>
        <w:autoSpaceDN w:val="0"/>
        <w:adjustRightInd w:val="0"/>
        <w:spacing w:after="0" w:line="240" w:lineRule="auto"/>
        <w:ind w:firstLine="540"/>
        <w:contextualSpacing/>
        <w:jc w:val="center"/>
        <w:rPr>
          <w:rFonts w:ascii="Times New Roman" w:hAnsi="Times New Roman"/>
          <w:sz w:val="24"/>
          <w:szCs w:val="24"/>
        </w:rPr>
      </w:pPr>
      <w:r w:rsidRPr="008349BC">
        <w:rPr>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51.55pt;margin-top:4.7pt;width:.6pt;height:29.4pt;z-index:251654144" o:connectortype="straight">
            <v:stroke endarrow="block"/>
          </v:shape>
        </w:pict>
      </w:r>
    </w:p>
    <w:p w:rsidR="00B057F2" w:rsidRPr="00C82FE7" w:rsidRDefault="00B057F2" w:rsidP="00C82FE7">
      <w:pPr>
        <w:autoSpaceDE w:val="0"/>
        <w:autoSpaceDN w:val="0"/>
        <w:adjustRightInd w:val="0"/>
        <w:spacing w:after="0" w:line="240" w:lineRule="auto"/>
        <w:ind w:firstLine="540"/>
        <w:contextualSpacing/>
        <w:jc w:val="center"/>
        <w:rPr>
          <w:rFonts w:ascii="Times New Roman" w:hAnsi="Times New Roman"/>
          <w:sz w:val="24"/>
          <w:szCs w:val="24"/>
        </w:rPr>
      </w:pPr>
    </w:p>
    <w:p w:rsidR="00B057F2" w:rsidRPr="00C82FE7" w:rsidRDefault="008349BC" w:rsidP="00C82FE7">
      <w:pPr>
        <w:autoSpaceDE w:val="0"/>
        <w:autoSpaceDN w:val="0"/>
        <w:adjustRightInd w:val="0"/>
        <w:spacing w:after="0" w:line="240" w:lineRule="auto"/>
        <w:ind w:firstLine="540"/>
        <w:contextualSpacing/>
        <w:jc w:val="center"/>
        <w:rPr>
          <w:rFonts w:ascii="Times New Roman" w:hAnsi="Times New Roman"/>
          <w:sz w:val="24"/>
          <w:szCs w:val="24"/>
        </w:rPr>
      </w:pPr>
      <w:r w:rsidRPr="008349BC">
        <w:rPr>
          <w:noProof/>
          <w:sz w:val="24"/>
          <w:szCs w:val="24"/>
          <w:lang w:eastAsia="ru-RU"/>
        </w:rPr>
        <w:pict>
          <v:rect id="_x0000_s1028" style="position:absolute;left:0;text-align:left;margin-left:89.55pt;margin-top:7.3pt;width:331.8pt;height:33.6pt;z-index:251655168">
            <v:textbox>
              <w:txbxContent>
                <w:p w:rsidR="006A7885" w:rsidRDefault="006A7885" w:rsidP="00B057F2">
                  <w:r>
                    <w:rPr>
                      <w:rFonts w:ascii="Times New Roman" w:hAnsi="Times New Roman"/>
                      <w:sz w:val="28"/>
                      <w:szCs w:val="28"/>
                    </w:rPr>
                    <w:t>п</w:t>
                  </w:r>
                  <w:r w:rsidRPr="00D31F2A">
                    <w:rPr>
                      <w:rFonts w:ascii="Times New Roman" w:hAnsi="Times New Roman"/>
                      <w:sz w:val="28"/>
                      <w:szCs w:val="28"/>
                    </w:rPr>
                    <w:t>роверка представленных с заявлением документов</w:t>
                  </w:r>
                </w:p>
              </w:txbxContent>
            </v:textbox>
          </v:rect>
        </w:pict>
      </w:r>
    </w:p>
    <w:p w:rsidR="00B057F2" w:rsidRPr="00C82FE7" w:rsidRDefault="00B057F2" w:rsidP="00C82FE7">
      <w:pPr>
        <w:autoSpaceDE w:val="0"/>
        <w:autoSpaceDN w:val="0"/>
        <w:adjustRightInd w:val="0"/>
        <w:spacing w:after="0" w:line="240" w:lineRule="auto"/>
        <w:ind w:firstLine="540"/>
        <w:contextualSpacing/>
        <w:jc w:val="center"/>
        <w:rPr>
          <w:rFonts w:ascii="Times New Roman" w:hAnsi="Times New Roman"/>
          <w:sz w:val="24"/>
          <w:szCs w:val="24"/>
        </w:rPr>
      </w:pPr>
    </w:p>
    <w:p w:rsidR="00B057F2" w:rsidRPr="00C82FE7" w:rsidRDefault="008349BC" w:rsidP="00C82FE7">
      <w:pPr>
        <w:autoSpaceDE w:val="0"/>
        <w:autoSpaceDN w:val="0"/>
        <w:adjustRightInd w:val="0"/>
        <w:spacing w:after="0" w:line="240" w:lineRule="auto"/>
        <w:ind w:firstLine="540"/>
        <w:contextualSpacing/>
        <w:jc w:val="center"/>
        <w:rPr>
          <w:rFonts w:ascii="Times New Roman" w:hAnsi="Times New Roman"/>
          <w:sz w:val="24"/>
          <w:szCs w:val="24"/>
        </w:rPr>
      </w:pPr>
      <w:r w:rsidRPr="008349BC">
        <w:rPr>
          <w:noProof/>
          <w:sz w:val="24"/>
          <w:szCs w:val="24"/>
          <w:lang w:eastAsia="ru-RU"/>
        </w:rPr>
        <w:pict>
          <v:shape id="_x0000_s1029" type="#_x0000_t32" style="position:absolute;left:0;text-align:left;margin-left:251.55pt;margin-top:12.9pt;width:0;height:16.2pt;z-index:251659264" o:connectortype="straight">
            <v:stroke endarrow="block"/>
          </v:shape>
        </w:pict>
      </w:r>
    </w:p>
    <w:p w:rsidR="00B057F2" w:rsidRPr="00C82FE7" w:rsidRDefault="00B057F2" w:rsidP="00C82FE7">
      <w:pPr>
        <w:autoSpaceDE w:val="0"/>
        <w:autoSpaceDN w:val="0"/>
        <w:adjustRightInd w:val="0"/>
        <w:spacing w:after="0" w:line="240" w:lineRule="auto"/>
        <w:ind w:firstLine="540"/>
        <w:contextualSpacing/>
        <w:jc w:val="center"/>
        <w:rPr>
          <w:rFonts w:ascii="Times New Roman" w:hAnsi="Times New Roman"/>
          <w:sz w:val="24"/>
          <w:szCs w:val="24"/>
        </w:rPr>
      </w:pPr>
    </w:p>
    <w:p w:rsidR="00B057F2" w:rsidRPr="00C82FE7" w:rsidRDefault="008349BC" w:rsidP="00C82FE7">
      <w:pPr>
        <w:autoSpaceDE w:val="0"/>
        <w:autoSpaceDN w:val="0"/>
        <w:adjustRightInd w:val="0"/>
        <w:spacing w:after="0" w:line="240" w:lineRule="auto"/>
        <w:ind w:firstLine="540"/>
        <w:contextualSpacing/>
        <w:jc w:val="center"/>
        <w:rPr>
          <w:rFonts w:ascii="Times New Roman" w:hAnsi="Times New Roman"/>
          <w:sz w:val="24"/>
          <w:szCs w:val="24"/>
        </w:rPr>
      </w:pPr>
      <w:r w:rsidRPr="008349BC">
        <w:rPr>
          <w:noProof/>
          <w:sz w:val="24"/>
          <w:szCs w:val="24"/>
          <w:lang w:eastAsia="ru-RU"/>
        </w:rPr>
        <w:pict>
          <v:shape id="_x0000_s1030" type="#_x0000_t32" style="position:absolute;left:0;text-align:left;margin-left:251.55pt;margin-top:6.7pt;width:0;height:15.6pt;z-index:251660288" o:connectortype="straight">
            <v:stroke endarrow="block"/>
          </v:shape>
        </w:pict>
      </w:r>
    </w:p>
    <w:p w:rsidR="00B057F2" w:rsidRPr="00C82FE7" w:rsidRDefault="008349BC" w:rsidP="00C82FE7">
      <w:pPr>
        <w:autoSpaceDE w:val="0"/>
        <w:autoSpaceDN w:val="0"/>
        <w:adjustRightInd w:val="0"/>
        <w:spacing w:after="0" w:line="240" w:lineRule="auto"/>
        <w:ind w:firstLine="540"/>
        <w:contextualSpacing/>
        <w:jc w:val="center"/>
        <w:rPr>
          <w:rFonts w:ascii="Times New Roman" w:hAnsi="Times New Roman"/>
          <w:sz w:val="24"/>
          <w:szCs w:val="24"/>
        </w:rPr>
      </w:pPr>
      <w:r w:rsidRPr="008349BC">
        <w:rPr>
          <w:noProof/>
          <w:sz w:val="24"/>
          <w:szCs w:val="24"/>
          <w:lang w:eastAsia="ru-RU"/>
        </w:rPr>
        <w:pict>
          <v:rect id="_x0000_s1031" style="position:absolute;left:0;text-align:left;margin-left:89.55pt;margin-top:6.2pt;width:324pt;height:127.2pt;z-index:251656192">
            <v:textbox>
              <w:txbxContent>
                <w:p w:rsidR="006A7885" w:rsidRPr="00397F03" w:rsidRDefault="006A7885" w:rsidP="00397F03">
                  <w:pPr>
                    <w:jc w:val="center"/>
                  </w:pPr>
                  <w:r>
                    <w:rPr>
                      <w:rFonts w:ascii="Times New Roman" w:hAnsi="Times New Roman"/>
                      <w:sz w:val="28"/>
                      <w:szCs w:val="28"/>
                    </w:rPr>
                    <w:t>п</w:t>
                  </w:r>
                  <w:r w:rsidRPr="000B751A">
                    <w:rPr>
                      <w:rFonts w:ascii="Times New Roman" w:hAnsi="Times New Roman"/>
                      <w:sz w:val="28"/>
                      <w:szCs w:val="28"/>
                    </w:rPr>
                    <w:t>ринятие Комиссией решения о признании жилого помещения</w:t>
                  </w:r>
                  <w:r>
                    <w:rPr>
                      <w:rFonts w:ascii="Times New Roman" w:hAnsi="Times New Roman"/>
                      <w:sz w:val="28"/>
                      <w:szCs w:val="28"/>
                    </w:rPr>
                    <w:t xml:space="preserve"> </w:t>
                  </w:r>
                  <w:r w:rsidRPr="000B751A">
                    <w:rPr>
                      <w:rFonts w:ascii="Times New Roman" w:hAnsi="Times New Roman"/>
                      <w:sz w:val="28"/>
                      <w:szCs w:val="28"/>
                    </w:rPr>
                    <w:t>пригодным (непригодным) для проживания, о проведении</w:t>
                  </w:r>
                  <w:r>
                    <w:rPr>
                      <w:rFonts w:ascii="Times New Roman" w:hAnsi="Times New Roman"/>
                      <w:sz w:val="28"/>
                      <w:szCs w:val="28"/>
                    </w:rPr>
                    <w:t xml:space="preserve"> </w:t>
                  </w:r>
                  <w:r w:rsidRPr="000B751A">
                    <w:rPr>
                      <w:rFonts w:ascii="Times New Roman" w:hAnsi="Times New Roman"/>
                      <w:sz w:val="28"/>
                      <w:szCs w:val="28"/>
                    </w:rPr>
                    <w:t>капитального ремонта и о признании многоквартирного дома</w:t>
                  </w:r>
                  <w:r>
                    <w:rPr>
                      <w:rFonts w:ascii="Times New Roman" w:hAnsi="Times New Roman"/>
                      <w:sz w:val="28"/>
                      <w:szCs w:val="28"/>
                    </w:rPr>
                    <w:t xml:space="preserve"> </w:t>
                  </w:r>
                  <w:r w:rsidRPr="000B751A">
                    <w:rPr>
                      <w:rFonts w:ascii="Times New Roman" w:hAnsi="Times New Roman"/>
                      <w:sz w:val="28"/>
                      <w:szCs w:val="28"/>
                    </w:rPr>
                    <w:t>аварийным и подлежащим сносу или реконструкции</w:t>
                  </w:r>
                </w:p>
              </w:txbxContent>
            </v:textbox>
          </v:rect>
        </w:pict>
      </w:r>
    </w:p>
    <w:p w:rsidR="00B057F2" w:rsidRPr="00C82FE7" w:rsidRDefault="00B057F2" w:rsidP="00C82FE7">
      <w:pPr>
        <w:autoSpaceDE w:val="0"/>
        <w:autoSpaceDN w:val="0"/>
        <w:adjustRightInd w:val="0"/>
        <w:spacing w:after="0" w:line="240" w:lineRule="auto"/>
        <w:ind w:firstLine="540"/>
        <w:contextualSpacing/>
        <w:jc w:val="center"/>
        <w:rPr>
          <w:rFonts w:ascii="Times New Roman" w:hAnsi="Times New Roman"/>
          <w:sz w:val="24"/>
          <w:szCs w:val="24"/>
        </w:rPr>
      </w:pPr>
    </w:p>
    <w:p w:rsidR="00B057F2" w:rsidRPr="00C82FE7" w:rsidRDefault="00B057F2" w:rsidP="00C82FE7">
      <w:pPr>
        <w:spacing w:after="0" w:line="240" w:lineRule="auto"/>
        <w:ind w:firstLine="709"/>
        <w:contextualSpacing/>
        <w:jc w:val="both"/>
        <w:rPr>
          <w:rFonts w:ascii="Times New Roman" w:hAnsi="Times New Roman"/>
          <w:sz w:val="24"/>
          <w:szCs w:val="24"/>
        </w:rPr>
      </w:pPr>
    </w:p>
    <w:p w:rsidR="00B057F2" w:rsidRPr="00C82FE7" w:rsidRDefault="00B057F2" w:rsidP="00C82FE7">
      <w:pPr>
        <w:spacing w:after="0" w:line="240" w:lineRule="auto"/>
        <w:ind w:firstLine="709"/>
        <w:contextualSpacing/>
        <w:jc w:val="both"/>
        <w:rPr>
          <w:rFonts w:ascii="Times New Roman" w:hAnsi="Times New Roman"/>
          <w:sz w:val="24"/>
          <w:szCs w:val="24"/>
        </w:rPr>
      </w:pPr>
    </w:p>
    <w:p w:rsidR="00B057F2" w:rsidRPr="00C82FE7" w:rsidRDefault="00B057F2" w:rsidP="00C82FE7">
      <w:pPr>
        <w:spacing w:after="0" w:line="240" w:lineRule="auto"/>
        <w:ind w:firstLine="709"/>
        <w:contextualSpacing/>
        <w:jc w:val="both"/>
        <w:rPr>
          <w:rFonts w:ascii="Times New Roman" w:hAnsi="Times New Roman"/>
          <w:sz w:val="24"/>
          <w:szCs w:val="24"/>
        </w:rPr>
      </w:pPr>
    </w:p>
    <w:p w:rsidR="00B057F2" w:rsidRPr="00C82FE7" w:rsidRDefault="00B057F2" w:rsidP="00C82FE7">
      <w:pPr>
        <w:spacing w:after="0" w:line="240" w:lineRule="auto"/>
        <w:ind w:firstLine="709"/>
        <w:contextualSpacing/>
        <w:jc w:val="both"/>
        <w:rPr>
          <w:rFonts w:ascii="Times New Roman" w:hAnsi="Times New Roman"/>
          <w:sz w:val="24"/>
          <w:szCs w:val="24"/>
        </w:rPr>
      </w:pPr>
    </w:p>
    <w:p w:rsidR="00B057F2" w:rsidRPr="00C82FE7" w:rsidRDefault="00B057F2" w:rsidP="00C82FE7">
      <w:pPr>
        <w:spacing w:after="0" w:line="240" w:lineRule="auto"/>
        <w:ind w:firstLine="709"/>
        <w:contextualSpacing/>
        <w:jc w:val="both"/>
        <w:rPr>
          <w:rFonts w:ascii="Times New Roman" w:hAnsi="Times New Roman"/>
          <w:sz w:val="24"/>
          <w:szCs w:val="24"/>
        </w:rPr>
      </w:pPr>
    </w:p>
    <w:p w:rsidR="00B057F2" w:rsidRPr="00C82FE7" w:rsidRDefault="00B057F2" w:rsidP="00C82FE7">
      <w:pPr>
        <w:spacing w:after="0" w:line="240" w:lineRule="auto"/>
        <w:ind w:firstLine="709"/>
        <w:contextualSpacing/>
        <w:jc w:val="both"/>
        <w:rPr>
          <w:rFonts w:ascii="Times New Roman" w:hAnsi="Times New Roman"/>
          <w:sz w:val="24"/>
          <w:szCs w:val="24"/>
        </w:rPr>
      </w:pPr>
    </w:p>
    <w:p w:rsidR="00B057F2" w:rsidRPr="00C82FE7" w:rsidRDefault="008349BC" w:rsidP="00C82FE7">
      <w:pPr>
        <w:spacing w:after="0" w:line="240" w:lineRule="auto"/>
        <w:ind w:firstLine="709"/>
        <w:contextualSpacing/>
        <w:jc w:val="both"/>
        <w:rPr>
          <w:rFonts w:ascii="Times New Roman" w:hAnsi="Times New Roman"/>
          <w:sz w:val="24"/>
          <w:szCs w:val="24"/>
        </w:rPr>
      </w:pPr>
      <w:r w:rsidRPr="008349BC">
        <w:rPr>
          <w:noProof/>
          <w:sz w:val="24"/>
          <w:szCs w:val="24"/>
          <w:lang w:eastAsia="ru-RU"/>
        </w:rPr>
        <w:pict>
          <v:shape id="_x0000_s1032" type="#_x0000_t32" style="position:absolute;left:0;text-align:left;margin-left:239.55pt;margin-top:4.65pt;width:.05pt;height:28.2pt;z-index:251661312" o:connectortype="straight">
            <v:stroke endarrow="block"/>
          </v:shape>
        </w:pict>
      </w:r>
    </w:p>
    <w:p w:rsidR="00B057F2" w:rsidRPr="00C82FE7" w:rsidRDefault="00B057F2" w:rsidP="00C82FE7">
      <w:pPr>
        <w:spacing w:after="0" w:line="240" w:lineRule="auto"/>
        <w:ind w:firstLine="709"/>
        <w:contextualSpacing/>
        <w:jc w:val="both"/>
        <w:rPr>
          <w:rFonts w:ascii="Times New Roman" w:hAnsi="Times New Roman"/>
          <w:sz w:val="24"/>
          <w:szCs w:val="24"/>
        </w:rPr>
      </w:pPr>
    </w:p>
    <w:p w:rsidR="00B057F2" w:rsidRPr="00C82FE7" w:rsidRDefault="008349BC" w:rsidP="00C82FE7">
      <w:pPr>
        <w:spacing w:after="0" w:line="240" w:lineRule="auto"/>
        <w:ind w:firstLine="709"/>
        <w:contextualSpacing/>
        <w:jc w:val="both"/>
        <w:rPr>
          <w:rFonts w:ascii="Times New Roman" w:hAnsi="Times New Roman"/>
          <w:sz w:val="24"/>
          <w:szCs w:val="24"/>
        </w:rPr>
      </w:pPr>
      <w:r w:rsidRPr="008349BC">
        <w:rPr>
          <w:noProof/>
          <w:sz w:val="24"/>
          <w:szCs w:val="24"/>
          <w:lang w:eastAsia="ru-RU"/>
        </w:rPr>
        <w:pict>
          <v:rect id="_x0000_s1033" style="position:absolute;left:0;text-align:left;margin-left:93.15pt;margin-top:.65pt;width:315pt;height:63pt;z-index:251657216">
            <v:textbox>
              <w:txbxContent>
                <w:p w:rsidR="006A7885" w:rsidRDefault="006A7885" w:rsidP="00B057F2">
                  <w:pPr>
                    <w:jc w:val="center"/>
                  </w:pPr>
                  <w:r w:rsidRPr="000B751A">
                    <w:rPr>
                      <w:rFonts w:ascii="Times New Roman" w:hAnsi="Times New Roman"/>
                      <w:sz w:val="28"/>
                      <w:szCs w:val="28"/>
                    </w:rPr>
                    <w:t>постановлени</w:t>
                  </w:r>
                  <w:r>
                    <w:rPr>
                      <w:rFonts w:ascii="Times New Roman" w:hAnsi="Times New Roman"/>
                      <w:sz w:val="28"/>
                      <w:szCs w:val="28"/>
                    </w:rPr>
                    <w:t>е</w:t>
                  </w:r>
                  <w:r w:rsidRPr="000B751A">
                    <w:rPr>
                      <w:rFonts w:ascii="Times New Roman" w:hAnsi="Times New Roman"/>
                      <w:sz w:val="28"/>
                      <w:szCs w:val="28"/>
                    </w:rPr>
                    <w:t xml:space="preserve"> Администраци</w:t>
                  </w:r>
                  <w:r>
                    <w:rPr>
                      <w:rFonts w:ascii="Times New Roman" w:hAnsi="Times New Roman"/>
                      <w:sz w:val="28"/>
                      <w:szCs w:val="28"/>
                    </w:rPr>
                    <w:t>и</w:t>
                  </w:r>
                  <w:r w:rsidRPr="000B751A">
                    <w:rPr>
                      <w:rFonts w:ascii="Times New Roman" w:hAnsi="Times New Roman"/>
                      <w:sz w:val="28"/>
                      <w:szCs w:val="28"/>
                    </w:rPr>
                    <w:t xml:space="preserve"> </w:t>
                  </w:r>
                  <w:r>
                    <w:rPr>
                      <w:rFonts w:ascii="Times New Roman" w:hAnsi="Times New Roman"/>
                      <w:sz w:val="28"/>
                      <w:szCs w:val="28"/>
                    </w:rPr>
                    <w:t>(</w:t>
                  </w:r>
                  <w:r w:rsidRPr="009930EE">
                    <w:rPr>
                      <w:rFonts w:ascii="Times New Roman" w:hAnsi="Times New Roman"/>
                      <w:i/>
                      <w:sz w:val="28"/>
                      <w:szCs w:val="28"/>
                    </w:rPr>
                    <w:t>наименование муниципального образования)</w:t>
                  </w:r>
                  <w:r w:rsidRPr="000B751A">
                    <w:rPr>
                      <w:rFonts w:ascii="Times New Roman" w:hAnsi="Times New Roman"/>
                      <w:sz w:val="28"/>
                      <w:szCs w:val="28"/>
                    </w:rPr>
                    <w:t xml:space="preserve"> о дальнейшем использовании помещения</w:t>
                  </w:r>
                </w:p>
              </w:txbxContent>
            </v:textbox>
          </v:rect>
        </w:pict>
      </w:r>
    </w:p>
    <w:p w:rsidR="00B057F2" w:rsidRPr="00C82FE7" w:rsidRDefault="00B057F2" w:rsidP="00C82FE7">
      <w:pPr>
        <w:spacing w:after="0" w:line="240" w:lineRule="auto"/>
        <w:ind w:firstLine="709"/>
        <w:contextualSpacing/>
        <w:jc w:val="both"/>
        <w:rPr>
          <w:rFonts w:ascii="Times New Roman" w:hAnsi="Times New Roman"/>
          <w:sz w:val="24"/>
          <w:szCs w:val="24"/>
        </w:rPr>
      </w:pPr>
    </w:p>
    <w:p w:rsidR="00B057F2" w:rsidRPr="00C82FE7" w:rsidRDefault="00B057F2" w:rsidP="00C82FE7">
      <w:pPr>
        <w:spacing w:after="0" w:line="240" w:lineRule="auto"/>
        <w:ind w:firstLine="709"/>
        <w:contextualSpacing/>
        <w:jc w:val="both"/>
        <w:rPr>
          <w:rFonts w:ascii="Times New Roman" w:hAnsi="Times New Roman"/>
          <w:sz w:val="24"/>
          <w:szCs w:val="24"/>
        </w:rPr>
      </w:pPr>
    </w:p>
    <w:p w:rsidR="00B057F2" w:rsidRPr="00C82FE7" w:rsidRDefault="00B057F2" w:rsidP="00C82FE7">
      <w:pPr>
        <w:spacing w:after="0" w:line="240" w:lineRule="auto"/>
        <w:ind w:firstLine="709"/>
        <w:contextualSpacing/>
        <w:jc w:val="both"/>
        <w:rPr>
          <w:rFonts w:ascii="Times New Roman" w:hAnsi="Times New Roman"/>
          <w:sz w:val="24"/>
          <w:szCs w:val="24"/>
        </w:rPr>
      </w:pPr>
    </w:p>
    <w:p w:rsidR="00B057F2" w:rsidRPr="00C82FE7" w:rsidRDefault="008349BC" w:rsidP="00C82FE7">
      <w:pPr>
        <w:autoSpaceDE w:val="0"/>
        <w:autoSpaceDN w:val="0"/>
        <w:adjustRightInd w:val="0"/>
        <w:spacing w:after="0" w:line="240" w:lineRule="auto"/>
        <w:ind w:firstLine="540"/>
        <w:contextualSpacing/>
        <w:jc w:val="both"/>
        <w:rPr>
          <w:rFonts w:ascii="Times New Roman" w:hAnsi="Times New Roman"/>
          <w:sz w:val="24"/>
          <w:szCs w:val="24"/>
        </w:rPr>
      </w:pPr>
      <w:r w:rsidRPr="008349BC">
        <w:rPr>
          <w:noProof/>
          <w:sz w:val="24"/>
          <w:szCs w:val="24"/>
          <w:lang w:eastAsia="ru-RU"/>
        </w:rPr>
        <w:pict>
          <v:shape id="_x0000_s1034" type="#_x0000_t32" style="position:absolute;left:0;text-align:left;margin-left:235.35pt;margin-top:4.05pt;width:0;height:18.6pt;z-index:251662336" o:connectortype="straight">
            <v:stroke endarrow="block"/>
          </v:shape>
        </w:pict>
      </w:r>
    </w:p>
    <w:p w:rsidR="00B057F2" w:rsidRPr="00C82FE7" w:rsidRDefault="008349BC" w:rsidP="00C82FE7">
      <w:pPr>
        <w:autoSpaceDE w:val="0"/>
        <w:autoSpaceDN w:val="0"/>
        <w:adjustRightInd w:val="0"/>
        <w:spacing w:after="0" w:line="240" w:lineRule="auto"/>
        <w:ind w:firstLine="540"/>
        <w:contextualSpacing/>
        <w:jc w:val="both"/>
        <w:rPr>
          <w:rFonts w:ascii="Times New Roman" w:hAnsi="Times New Roman"/>
          <w:sz w:val="24"/>
          <w:szCs w:val="24"/>
        </w:rPr>
      </w:pPr>
      <w:r w:rsidRPr="008349BC">
        <w:rPr>
          <w:noProof/>
          <w:sz w:val="24"/>
          <w:szCs w:val="24"/>
          <w:lang w:eastAsia="ru-RU"/>
        </w:rPr>
        <w:pict>
          <v:rect id="_x0000_s1035" style="position:absolute;left:0;text-align:left;margin-left:108.75pt;margin-top:11.35pt;width:294pt;height:41.4pt;z-index:251658240">
            <v:textbox>
              <w:txbxContent>
                <w:p w:rsidR="006A7885" w:rsidRDefault="006A7885" w:rsidP="00B057F2">
                  <w:pPr>
                    <w:jc w:val="center"/>
                  </w:pPr>
                  <w:r w:rsidRPr="000B751A">
                    <w:rPr>
                      <w:rFonts w:ascii="Times New Roman" w:hAnsi="Times New Roman"/>
                      <w:sz w:val="28"/>
                      <w:szCs w:val="28"/>
                    </w:rPr>
                    <w:t>уведомлен</w:t>
                  </w:r>
                  <w:r>
                    <w:rPr>
                      <w:rFonts w:ascii="Times New Roman" w:hAnsi="Times New Roman"/>
                      <w:sz w:val="28"/>
                      <w:szCs w:val="28"/>
                    </w:rPr>
                    <w:t>ие заявителя о принятом решении</w:t>
                  </w:r>
                </w:p>
              </w:txbxContent>
            </v:textbox>
          </v:rect>
        </w:pict>
      </w:r>
    </w:p>
    <w:p w:rsidR="00B057F2" w:rsidRPr="00C82FE7" w:rsidRDefault="00B057F2" w:rsidP="00C82FE7">
      <w:pPr>
        <w:autoSpaceDE w:val="0"/>
        <w:autoSpaceDN w:val="0"/>
        <w:adjustRightInd w:val="0"/>
        <w:spacing w:after="0" w:line="240" w:lineRule="auto"/>
        <w:ind w:firstLine="540"/>
        <w:contextualSpacing/>
        <w:jc w:val="both"/>
        <w:rPr>
          <w:rFonts w:ascii="Times New Roman" w:hAnsi="Times New Roman"/>
          <w:sz w:val="24"/>
          <w:szCs w:val="24"/>
        </w:rPr>
      </w:pPr>
    </w:p>
    <w:p w:rsidR="00B057F2" w:rsidRPr="00C82FE7" w:rsidRDefault="00B057F2" w:rsidP="00C82FE7">
      <w:pPr>
        <w:autoSpaceDE w:val="0"/>
        <w:autoSpaceDN w:val="0"/>
        <w:adjustRightInd w:val="0"/>
        <w:spacing w:after="0" w:line="240" w:lineRule="auto"/>
        <w:ind w:firstLine="540"/>
        <w:contextualSpacing/>
        <w:jc w:val="both"/>
        <w:rPr>
          <w:rFonts w:ascii="Times New Roman" w:hAnsi="Times New Roman"/>
          <w:sz w:val="24"/>
          <w:szCs w:val="24"/>
        </w:rPr>
      </w:pPr>
    </w:p>
    <w:p w:rsidR="00B057F2" w:rsidRPr="00C82FE7" w:rsidRDefault="00B057F2" w:rsidP="00C82FE7">
      <w:pPr>
        <w:autoSpaceDE w:val="0"/>
        <w:autoSpaceDN w:val="0"/>
        <w:adjustRightInd w:val="0"/>
        <w:spacing w:after="0" w:line="240" w:lineRule="auto"/>
        <w:ind w:firstLine="540"/>
        <w:contextualSpacing/>
        <w:jc w:val="both"/>
        <w:rPr>
          <w:rFonts w:ascii="Times New Roman" w:hAnsi="Times New Roman"/>
          <w:sz w:val="24"/>
          <w:szCs w:val="24"/>
        </w:rPr>
      </w:pPr>
    </w:p>
    <w:p w:rsidR="00B057F2" w:rsidRPr="00C82FE7" w:rsidRDefault="00B057F2" w:rsidP="00C82FE7">
      <w:pPr>
        <w:autoSpaceDE w:val="0"/>
        <w:autoSpaceDN w:val="0"/>
        <w:adjustRightInd w:val="0"/>
        <w:spacing w:after="0" w:line="240" w:lineRule="auto"/>
        <w:ind w:firstLine="540"/>
        <w:contextualSpacing/>
        <w:jc w:val="both"/>
        <w:rPr>
          <w:rFonts w:ascii="Times New Roman" w:hAnsi="Times New Roman"/>
          <w:sz w:val="24"/>
          <w:szCs w:val="24"/>
        </w:rPr>
      </w:pPr>
    </w:p>
    <w:p w:rsidR="00A845CD" w:rsidRPr="00C82FE7" w:rsidRDefault="00A845CD" w:rsidP="00C82FE7">
      <w:pPr>
        <w:autoSpaceDE w:val="0"/>
        <w:autoSpaceDN w:val="0"/>
        <w:adjustRightInd w:val="0"/>
        <w:spacing w:after="0" w:line="240" w:lineRule="auto"/>
        <w:contextualSpacing/>
        <w:jc w:val="right"/>
        <w:outlineLvl w:val="1"/>
        <w:rPr>
          <w:rFonts w:ascii="Times New Roman" w:hAnsi="Times New Roman"/>
          <w:sz w:val="24"/>
          <w:szCs w:val="24"/>
        </w:rPr>
      </w:pPr>
    </w:p>
    <w:p w:rsidR="00D561F5" w:rsidRPr="00C82FE7" w:rsidRDefault="00D561F5" w:rsidP="00C82FE7">
      <w:pPr>
        <w:autoSpaceDE w:val="0"/>
        <w:autoSpaceDN w:val="0"/>
        <w:adjustRightInd w:val="0"/>
        <w:spacing w:after="0" w:line="240" w:lineRule="auto"/>
        <w:contextualSpacing/>
        <w:jc w:val="right"/>
        <w:outlineLvl w:val="1"/>
        <w:rPr>
          <w:rFonts w:ascii="Times New Roman" w:hAnsi="Times New Roman"/>
          <w:sz w:val="24"/>
          <w:szCs w:val="24"/>
        </w:rPr>
      </w:pPr>
    </w:p>
    <w:p w:rsidR="00D561F5" w:rsidRPr="00C82FE7" w:rsidRDefault="00D561F5" w:rsidP="00C82FE7">
      <w:pPr>
        <w:autoSpaceDE w:val="0"/>
        <w:autoSpaceDN w:val="0"/>
        <w:adjustRightInd w:val="0"/>
        <w:spacing w:after="0" w:line="240" w:lineRule="auto"/>
        <w:contextualSpacing/>
        <w:jc w:val="right"/>
        <w:outlineLvl w:val="1"/>
        <w:rPr>
          <w:rFonts w:ascii="Times New Roman" w:hAnsi="Times New Roman"/>
          <w:sz w:val="24"/>
          <w:szCs w:val="24"/>
        </w:rPr>
      </w:pPr>
    </w:p>
    <w:p w:rsidR="00D561F5" w:rsidRPr="00C82FE7" w:rsidRDefault="00D561F5" w:rsidP="00C82FE7">
      <w:pPr>
        <w:autoSpaceDE w:val="0"/>
        <w:autoSpaceDN w:val="0"/>
        <w:adjustRightInd w:val="0"/>
        <w:spacing w:after="0" w:line="240" w:lineRule="auto"/>
        <w:contextualSpacing/>
        <w:jc w:val="right"/>
        <w:outlineLvl w:val="1"/>
        <w:rPr>
          <w:rFonts w:ascii="Times New Roman" w:hAnsi="Times New Roman"/>
          <w:sz w:val="24"/>
          <w:szCs w:val="24"/>
        </w:rPr>
      </w:pPr>
    </w:p>
    <w:p w:rsidR="00D561F5" w:rsidRPr="00C82FE7" w:rsidRDefault="00D561F5" w:rsidP="00C82FE7">
      <w:pPr>
        <w:autoSpaceDE w:val="0"/>
        <w:autoSpaceDN w:val="0"/>
        <w:adjustRightInd w:val="0"/>
        <w:spacing w:after="0" w:line="240" w:lineRule="auto"/>
        <w:contextualSpacing/>
        <w:jc w:val="right"/>
        <w:outlineLvl w:val="1"/>
        <w:rPr>
          <w:rFonts w:ascii="Times New Roman" w:hAnsi="Times New Roman"/>
          <w:sz w:val="24"/>
          <w:szCs w:val="24"/>
        </w:rPr>
      </w:pPr>
    </w:p>
    <w:p w:rsidR="00D561F5" w:rsidRPr="00C82FE7" w:rsidRDefault="00D561F5" w:rsidP="00C82FE7">
      <w:pPr>
        <w:autoSpaceDE w:val="0"/>
        <w:autoSpaceDN w:val="0"/>
        <w:adjustRightInd w:val="0"/>
        <w:spacing w:after="0" w:line="240" w:lineRule="auto"/>
        <w:contextualSpacing/>
        <w:jc w:val="right"/>
        <w:outlineLvl w:val="1"/>
        <w:rPr>
          <w:rFonts w:ascii="Times New Roman" w:hAnsi="Times New Roman"/>
          <w:sz w:val="24"/>
          <w:szCs w:val="24"/>
        </w:rPr>
      </w:pPr>
    </w:p>
    <w:p w:rsidR="00D561F5" w:rsidRPr="00C82FE7" w:rsidRDefault="00D561F5" w:rsidP="00C82FE7">
      <w:pPr>
        <w:autoSpaceDE w:val="0"/>
        <w:autoSpaceDN w:val="0"/>
        <w:adjustRightInd w:val="0"/>
        <w:spacing w:after="0" w:line="240" w:lineRule="auto"/>
        <w:contextualSpacing/>
        <w:jc w:val="right"/>
        <w:outlineLvl w:val="1"/>
        <w:rPr>
          <w:rFonts w:ascii="Times New Roman" w:hAnsi="Times New Roman"/>
          <w:sz w:val="24"/>
          <w:szCs w:val="24"/>
        </w:rPr>
      </w:pPr>
      <w:r w:rsidRPr="00C82FE7">
        <w:rPr>
          <w:rFonts w:ascii="Times New Roman" w:hAnsi="Times New Roman"/>
          <w:sz w:val="24"/>
          <w:szCs w:val="24"/>
        </w:rPr>
        <w:t>Приложение № 2</w:t>
      </w:r>
    </w:p>
    <w:p w:rsidR="00D561F5"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lastRenderedPageBreak/>
        <w:t>к Административному регламенту</w:t>
      </w:r>
    </w:p>
    <w:p w:rsidR="00D561F5"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 xml:space="preserve">«Признание в установленном порядке </w:t>
      </w:r>
    </w:p>
    <w:p w:rsidR="00D561F5"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 xml:space="preserve">жилых помещений муниципального </w:t>
      </w:r>
    </w:p>
    <w:p w:rsidR="00D561F5"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жилищного фонда непригодными для проживания»,</w:t>
      </w:r>
    </w:p>
    <w:p w:rsidR="00D561F5"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 xml:space="preserve">утвержденного постановлением </w:t>
      </w:r>
    </w:p>
    <w:p w:rsidR="00D561F5"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Администрации городского поселения «Забайкальское»</w:t>
      </w:r>
    </w:p>
    <w:p w:rsidR="00D561F5"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 xml:space="preserve"> муниципального района «Забайкальский район»</w:t>
      </w:r>
    </w:p>
    <w:p w:rsidR="00D561F5" w:rsidRPr="00C82FE7" w:rsidRDefault="00D561F5" w:rsidP="00C82FE7">
      <w:pPr>
        <w:autoSpaceDE w:val="0"/>
        <w:autoSpaceDN w:val="0"/>
        <w:adjustRightInd w:val="0"/>
        <w:spacing w:after="0" w:line="240" w:lineRule="auto"/>
        <w:contextualSpacing/>
        <w:jc w:val="right"/>
        <w:rPr>
          <w:rFonts w:ascii="Times New Roman" w:hAnsi="Times New Roman"/>
          <w:sz w:val="24"/>
          <w:szCs w:val="24"/>
        </w:rPr>
      </w:pPr>
      <w:r w:rsidRPr="00C82FE7">
        <w:rPr>
          <w:rFonts w:ascii="Times New Roman" w:hAnsi="Times New Roman"/>
          <w:sz w:val="24"/>
          <w:szCs w:val="24"/>
        </w:rPr>
        <w:t>от «__» октября № ____</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 xml:space="preserve"> </w:t>
      </w:r>
    </w:p>
    <w:p w:rsidR="00332F77" w:rsidRPr="00C82FE7" w:rsidRDefault="00332F77" w:rsidP="00C82FE7">
      <w:pPr>
        <w:pStyle w:val="ConsPlusNonformat"/>
        <w:widowControl/>
        <w:contextualSpacing/>
        <w:rPr>
          <w:rFonts w:ascii="Times New Roman" w:hAnsi="Times New Roman" w:cs="Times New Roman"/>
          <w:sz w:val="24"/>
          <w:szCs w:val="24"/>
        </w:rPr>
      </w:pP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Председателю межведомственной  комиссии</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_________________________________________________</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 xml:space="preserve"> (Ф.И.О. должностного лица - председателя комиссии)</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от ______________________________________________</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 xml:space="preserve"> (указать статус заявителя – собственник помещения, наниматель)</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________________________________________________,</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 xml:space="preserve"> (фамилия, имя, отчество гражданина)</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________________________________________________,</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(паспортные данные)</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________________________________________________,</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 xml:space="preserve"> (адрес проживания)</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________________________________________________,</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 xml:space="preserve"> (адрес регистрации)</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_________________________________________________</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 xml:space="preserve"> (телефон)</w:t>
      </w:r>
    </w:p>
    <w:p w:rsidR="00332F77" w:rsidRPr="00C82FE7" w:rsidRDefault="00332F77" w:rsidP="00C82FE7">
      <w:pPr>
        <w:pStyle w:val="ConsPlusNonformat"/>
        <w:widowControl/>
        <w:contextualSpacing/>
        <w:rPr>
          <w:rFonts w:ascii="Times New Roman" w:hAnsi="Times New Roman" w:cs="Times New Roman"/>
          <w:sz w:val="24"/>
          <w:szCs w:val="24"/>
        </w:rPr>
      </w:pPr>
    </w:p>
    <w:p w:rsidR="00332F77" w:rsidRPr="00C82FE7" w:rsidRDefault="00332F77" w:rsidP="00C82FE7">
      <w:pPr>
        <w:pStyle w:val="ConsPlusNonformat"/>
        <w:widowControl/>
        <w:contextualSpacing/>
        <w:jc w:val="center"/>
        <w:rPr>
          <w:rFonts w:ascii="Times New Roman" w:hAnsi="Times New Roman" w:cs="Times New Roman"/>
          <w:sz w:val="24"/>
          <w:szCs w:val="24"/>
        </w:rPr>
      </w:pPr>
      <w:r w:rsidRPr="00C82FE7">
        <w:rPr>
          <w:rFonts w:ascii="Times New Roman" w:hAnsi="Times New Roman" w:cs="Times New Roman"/>
          <w:sz w:val="24"/>
          <w:szCs w:val="24"/>
        </w:rPr>
        <w:t>ЗАЯВЛЕНИЕ.</w:t>
      </w:r>
    </w:p>
    <w:p w:rsidR="00332F77" w:rsidRPr="00C82FE7" w:rsidRDefault="00332F77" w:rsidP="00C82FE7">
      <w:pPr>
        <w:pStyle w:val="ConsPlusNonformat"/>
        <w:widowControl/>
        <w:contextualSpacing/>
        <w:rPr>
          <w:rFonts w:ascii="Times New Roman" w:hAnsi="Times New Roman" w:cs="Times New Roman"/>
          <w:sz w:val="24"/>
          <w:szCs w:val="24"/>
        </w:rPr>
      </w:pPr>
    </w:p>
    <w:p w:rsidR="00332F77" w:rsidRPr="00C82FE7" w:rsidRDefault="00332F77" w:rsidP="00C82FE7">
      <w:pPr>
        <w:pStyle w:val="ConsPlusNonformat"/>
        <w:widowControl/>
        <w:ind w:firstLine="709"/>
        <w:contextualSpacing/>
        <w:rPr>
          <w:rFonts w:ascii="Times New Roman" w:hAnsi="Times New Roman" w:cs="Times New Roman"/>
          <w:sz w:val="24"/>
          <w:szCs w:val="24"/>
        </w:rPr>
      </w:pPr>
      <w:r w:rsidRPr="00C82FE7">
        <w:rPr>
          <w:rFonts w:ascii="Times New Roman" w:hAnsi="Times New Roman" w:cs="Times New Roman"/>
          <w:sz w:val="24"/>
          <w:szCs w:val="24"/>
        </w:rPr>
        <w:t>Прошу провести оценку соответствия установленным требованиям помещения по адресу: _______________</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___________________________________________________________________________</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 на предмет пригодности для проживания.</w:t>
      </w:r>
    </w:p>
    <w:p w:rsidR="00332F77" w:rsidRPr="00C82FE7" w:rsidRDefault="00332F77" w:rsidP="00C82FE7">
      <w:pPr>
        <w:pStyle w:val="ConsPlusNonformat"/>
        <w:widowControl/>
        <w:contextualSpacing/>
        <w:rPr>
          <w:rFonts w:ascii="Times New Roman" w:hAnsi="Times New Roman" w:cs="Times New Roman"/>
          <w:sz w:val="24"/>
          <w:szCs w:val="24"/>
        </w:rPr>
      </w:pPr>
      <w:r w:rsidRPr="00C82FE7">
        <w:rPr>
          <w:rFonts w:ascii="Times New Roman" w:hAnsi="Times New Roman" w:cs="Times New Roman"/>
          <w:sz w:val="24"/>
          <w:szCs w:val="24"/>
        </w:rPr>
        <w:t xml:space="preserve">    К заявлению прилагаются:</w:t>
      </w:r>
    </w:p>
    <w:p w:rsidR="00332F77" w:rsidRPr="00C82FE7" w:rsidRDefault="00332F77" w:rsidP="00C82FE7">
      <w:pPr>
        <w:pStyle w:val="ConsPlusNonformat"/>
        <w:widowControl/>
        <w:contextualSpacing/>
        <w:rPr>
          <w:rFonts w:ascii="Times New Roman" w:hAnsi="Times New Roman" w:cs="Times New Roman"/>
          <w:i/>
          <w:sz w:val="24"/>
          <w:szCs w:val="24"/>
        </w:rPr>
      </w:pPr>
      <w:r w:rsidRPr="00C82FE7">
        <w:rPr>
          <w:rFonts w:ascii="Times New Roman" w:hAnsi="Times New Roman" w:cs="Times New Roman"/>
          <w:i/>
          <w:sz w:val="24"/>
          <w:szCs w:val="24"/>
        </w:rPr>
        <w:t>(указывается перечень документов прилагаемых к заявлению).</w:t>
      </w:r>
    </w:p>
    <w:p w:rsidR="00332F77" w:rsidRPr="00C82FE7" w:rsidRDefault="00332F77" w:rsidP="00C82FE7">
      <w:pPr>
        <w:pStyle w:val="ConsPlusNonformat"/>
        <w:widowControl/>
        <w:contextualSpacing/>
        <w:rPr>
          <w:rFonts w:ascii="Times New Roman" w:hAnsi="Times New Roman" w:cs="Times New Roman"/>
          <w:sz w:val="24"/>
          <w:szCs w:val="24"/>
        </w:rPr>
      </w:pPr>
    </w:p>
    <w:p w:rsidR="00332F77" w:rsidRPr="00C82FE7" w:rsidRDefault="00332F77" w:rsidP="00C82FE7">
      <w:pPr>
        <w:contextualSpacing/>
        <w:jc w:val="both"/>
        <w:outlineLvl w:val="1"/>
        <w:rPr>
          <w:rFonts w:ascii="Times New Roman" w:hAnsi="Times New Roman"/>
          <w:sz w:val="24"/>
          <w:szCs w:val="24"/>
        </w:rPr>
      </w:pPr>
    </w:p>
    <w:p w:rsidR="00332F77" w:rsidRPr="00C82FE7" w:rsidRDefault="00332F77" w:rsidP="00C82FE7">
      <w:pPr>
        <w:pStyle w:val="ConsPlusNonformat"/>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Я согласен (согласна) на обработку моих персональных данных, содержащихся в заявлении.</w:t>
      </w:r>
    </w:p>
    <w:p w:rsidR="00332F77" w:rsidRPr="00C82FE7" w:rsidRDefault="00332F77" w:rsidP="00C82FE7">
      <w:pPr>
        <w:pStyle w:val="ConsPlusNonformat"/>
        <w:widowControl/>
        <w:ind w:firstLine="709"/>
        <w:contextualSpacing/>
        <w:jc w:val="both"/>
        <w:rPr>
          <w:rFonts w:ascii="Times New Roman" w:hAnsi="Times New Roman" w:cs="Times New Roman"/>
          <w:sz w:val="24"/>
          <w:szCs w:val="24"/>
        </w:rPr>
      </w:pPr>
    </w:p>
    <w:p w:rsidR="00332F77" w:rsidRPr="00C82FE7" w:rsidRDefault="00332F77" w:rsidP="00C82FE7">
      <w:pPr>
        <w:pStyle w:val="ConsPlusNonformat"/>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 xml:space="preserve">Решение об отказе в предоставлении муниципальной услуги прошу </w:t>
      </w:r>
      <w:r w:rsidRPr="00C82FE7">
        <w:rPr>
          <w:rFonts w:ascii="Times New Roman" w:hAnsi="Times New Roman" w:cs="Times New Roman"/>
          <w:i/>
          <w:sz w:val="24"/>
          <w:szCs w:val="24"/>
        </w:rPr>
        <w:t>(нужное подчеркнуть)</w:t>
      </w:r>
      <w:r w:rsidRPr="00C82FE7">
        <w:rPr>
          <w:rFonts w:ascii="Times New Roman" w:hAnsi="Times New Roman" w:cs="Times New Roman"/>
          <w:sz w:val="24"/>
          <w:szCs w:val="24"/>
        </w:rPr>
        <w:t>:</w:t>
      </w:r>
    </w:p>
    <w:p w:rsidR="00332F77" w:rsidRPr="00C82FE7" w:rsidRDefault="00332F77" w:rsidP="00C82FE7">
      <w:pPr>
        <w:pStyle w:val="ConsPlusNonformat"/>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вручить лично,</w:t>
      </w:r>
    </w:p>
    <w:p w:rsidR="00332F77" w:rsidRPr="00C82FE7" w:rsidRDefault="00332F77" w:rsidP="00C82FE7">
      <w:pPr>
        <w:pStyle w:val="ConsPlusNonformat"/>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332F77" w:rsidRPr="00C82FE7" w:rsidRDefault="00332F77" w:rsidP="00C82FE7">
      <w:pPr>
        <w:pStyle w:val="ConsPlusNonformat"/>
        <w:widowControl/>
        <w:ind w:firstLine="709"/>
        <w:contextualSpacing/>
        <w:jc w:val="both"/>
        <w:rPr>
          <w:rFonts w:ascii="Times New Roman" w:hAnsi="Times New Roman" w:cs="Times New Roman"/>
          <w:sz w:val="24"/>
          <w:szCs w:val="24"/>
        </w:rPr>
      </w:pPr>
      <w:r w:rsidRPr="00C82FE7">
        <w:rPr>
          <w:rFonts w:ascii="Times New Roman" w:hAnsi="Times New Roman" w:cs="Times New Roman"/>
          <w:sz w:val="24"/>
          <w:szCs w:val="24"/>
        </w:rPr>
        <w:t>направить на адрес электронной почты в форме электронного документа.</w:t>
      </w:r>
    </w:p>
    <w:p w:rsidR="00332F77" w:rsidRPr="00C82FE7" w:rsidRDefault="00332F77" w:rsidP="00C82FE7">
      <w:pPr>
        <w:pStyle w:val="ConsPlusNonformat"/>
        <w:widowControl/>
        <w:ind w:firstLine="709"/>
        <w:contextualSpacing/>
        <w:jc w:val="both"/>
        <w:rPr>
          <w:rFonts w:ascii="Times New Roman" w:hAnsi="Times New Roman" w:cs="Times New Roman"/>
          <w:sz w:val="24"/>
          <w:szCs w:val="24"/>
        </w:rPr>
      </w:pPr>
    </w:p>
    <w:p w:rsidR="00332F77" w:rsidRPr="00C82FE7" w:rsidRDefault="00332F77" w:rsidP="00C82FE7">
      <w:pPr>
        <w:pStyle w:val="ConsPlusNonformat"/>
        <w:widowControl/>
        <w:contextualSpacing/>
        <w:jc w:val="both"/>
        <w:rPr>
          <w:rFonts w:ascii="Times New Roman" w:hAnsi="Times New Roman" w:cs="Times New Roman"/>
          <w:sz w:val="24"/>
          <w:szCs w:val="24"/>
        </w:rPr>
      </w:pPr>
      <w:r w:rsidRPr="00C82FE7">
        <w:rPr>
          <w:rFonts w:ascii="Times New Roman" w:hAnsi="Times New Roman" w:cs="Times New Roman"/>
          <w:sz w:val="24"/>
          <w:szCs w:val="24"/>
        </w:rPr>
        <w:t>Подпись</w:t>
      </w:r>
    </w:p>
    <w:p w:rsidR="00332F77" w:rsidRPr="00C82FE7" w:rsidRDefault="00332F77" w:rsidP="00C82FE7">
      <w:pPr>
        <w:pStyle w:val="ConsPlusNonformat"/>
        <w:widowControl/>
        <w:contextualSpacing/>
        <w:jc w:val="both"/>
        <w:rPr>
          <w:rFonts w:ascii="Times New Roman" w:hAnsi="Times New Roman" w:cs="Times New Roman"/>
          <w:sz w:val="24"/>
          <w:szCs w:val="24"/>
        </w:rPr>
      </w:pPr>
      <w:r w:rsidRPr="00C82FE7">
        <w:rPr>
          <w:rFonts w:ascii="Times New Roman" w:hAnsi="Times New Roman" w:cs="Times New Roman"/>
          <w:sz w:val="24"/>
          <w:szCs w:val="24"/>
        </w:rPr>
        <w:t>______________________                     ____________________________________</w:t>
      </w:r>
    </w:p>
    <w:p w:rsidR="00332F77" w:rsidRPr="00C82FE7" w:rsidRDefault="00332F77" w:rsidP="00C82FE7">
      <w:pPr>
        <w:pStyle w:val="ConsPlusNonformat"/>
        <w:widowControl/>
        <w:ind w:left="4536"/>
        <w:contextualSpacing/>
        <w:jc w:val="center"/>
        <w:rPr>
          <w:rFonts w:ascii="Times New Roman" w:hAnsi="Times New Roman" w:cs="Times New Roman"/>
          <w:i/>
          <w:sz w:val="24"/>
          <w:szCs w:val="24"/>
        </w:rPr>
      </w:pPr>
      <w:r w:rsidRPr="00C82FE7">
        <w:rPr>
          <w:rFonts w:ascii="Times New Roman" w:hAnsi="Times New Roman" w:cs="Times New Roman"/>
          <w:i/>
          <w:sz w:val="24"/>
          <w:szCs w:val="24"/>
        </w:rPr>
        <w:t>(расшифровка подписи)</w:t>
      </w:r>
    </w:p>
    <w:p w:rsidR="00332F77" w:rsidRPr="00C82FE7" w:rsidRDefault="00332F77" w:rsidP="00C82FE7">
      <w:pPr>
        <w:pStyle w:val="ConsPlusNonformat"/>
        <w:widowControl/>
        <w:contextualSpacing/>
        <w:jc w:val="both"/>
        <w:rPr>
          <w:rFonts w:ascii="Times New Roman" w:hAnsi="Times New Roman" w:cs="Times New Roman"/>
          <w:sz w:val="24"/>
          <w:szCs w:val="24"/>
        </w:rPr>
      </w:pPr>
    </w:p>
    <w:p w:rsidR="00332F77" w:rsidRPr="00C82FE7" w:rsidRDefault="00332F77" w:rsidP="00C82FE7">
      <w:pPr>
        <w:pStyle w:val="ConsPlusNonformat"/>
        <w:widowControl/>
        <w:contextualSpacing/>
        <w:jc w:val="both"/>
        <w:rPr>
          <w:rFonts w:ascii="Times New Roman" w:hAnsi="Times New Roman" w:cs="Times New Roman"/>
          <w:sz w:val="24"/>
          <w:szCs w:val="24"/>
        </w:rPr>
      </w:pPr>
      <w:r w:rsidRPr="00C82FE7">
        <w:rPr>
          <w:rFonts w:ascii="Times New Roman" w:hAnsi="Times New Roman" w:cs="Times New Roman"/>
          <w:sz w:val="24"/>
          <w:szCs w:val="24"/>
        </w:rPr>
        <w:t>Дата «___»__________ 201__ год</w:t>
      </w:r>
    </w:p>
    <w:p w:rsidR="00332F77" w:rsidRPr="00C82FE7" w:rsidRDefault="00332F77" w:rsidP="00C82FE7">
      <w:pPr>
        <w:pStyle w:val="ConsPlusNonformat"/>
        <w:widowControl/>
        <w:contextualSpacing/>
        <w:jc w:val="both"/>
        <w:rPr>
          <w:rFonts w:ascii="Times New Roman" w:hAnsi="Times New Roman" w:cs="Times New Roman"/>
          <w:sz w:val="24"/>
          <w:szCs w:val="24"/>
        </w:rPr>
      </w:pPr>
    </w:p>
    <w:p w:rsidR="00332F77" w:rsidRPr="00C82FE7" w:rsidRDefault="00332F77" w:rsidP="00C82FE7">
      <w:pPr>
        <w:pStyle w:val="ConsPlusNonformat"/>
        <w:widowControl/>
        <w:contextualSpacing/>
        <w:jc w:val="both"/>
        <w:rPr>
          <w:rFonts w:ascii="Times New Roman" w:hAnsi="Times New Roman" w:cs="Times New Roman"/>
          <w:sz w:val="24"/>
          <w:szCs w:val="24"/>
        </w:rPr>
      </w:pPr>
      <w:r w:rsidRPr="00C82FE7">
        <w:rPr>
          <w:rFonts w:ascii="Times New Roman" w:hAnsi="Times New Roman" w:cs="Times New Roman"/>
          <w:sz w:val="24"/>
          <w:szCs w:val="24"/>
        </w:rPr>
        <w:t>Заявление принято:</w:t>
      </w:r>
    </w:p>
    <w:p w:rsidR="00332F77" w:rsidRPr="00C82FE7" w:rsidRDefault="00332F77" w:rsidP="00C82FE7">
      <w:pPr>
        <w:pStyle w:val="ConsPlusNonformat"/>
        <w:widowControl/>
        <w:tabs>
          <w:tab w:val="left" w:pos="6804"/>
        </w:tabs>
        <w:contextualSpacing/>
        <w:jc w:val="both"/>
        <w:rPr>
          <w:rFonts w:ascii="Times New Roman" w:hAnsi="Times New Roman" w:cs="Times New Roman"/>
          <w:sz w:val="24"/>
          <w:szCs w:val="24"/>
        </w:rPr>
      </w:pPr>
      <w:r w:rsidRPr="00C82FE7">
        <w:rPr>
          <w:rFonts w:ascii="Times New Roman" w:hAnsi="Times New Roman" w:cs="Times New Roman"/>
          <w:sz w:val="24"/>
          <w:szCs w:val="24"/>
        </w:rPr>
        <w:t>____________________________________________________________________</w:t>
      </w:r>
    </w:p>
    <w:p w:rsidR="00332F77" w:rsidRPr="00C82FE7" w:rsidRDefault="00332F77" w:rsidP="00C82FE7">
      <w:pPr>
        <w:pStyle w:val="ConsPlusNonformat"/>
        <w:widowControl/>
        <w:contextualSpacing/>
        <w:jc w:val="center"/>
        <w:rPr>
          <w:rFonts w:ascii="Times New Roman" w:hAnsi="Times New Roman" w:cs="Times New Roman"/>
          <w:sz w:val="24"/>
          <w:szCs w:val="24"/>
        </w:rPr>
      </w:pPr>
      <w:r w:rsidRPr="00C82FE7">
        <w:rPr>
          <w:rFonts w:ascii="Times New Roman" w:hAnsi="Times New Roman" w:cs="Times New Roman"/>
          <w:i/>
          <w:sz w:val="24"/>
          <w:szCs w:val="24"/>
        </w:rPr>
        <w:t>(Ф.И.О. должностного лица, уполномоченного на прием заявления)</w:t>
      </w:r>
    </w:p>
    <w:p w:rsidR="00332F77" w:rsidRPr="00C82FE7" w:rsidRDefault="00332F77" w:rsidP="00C82FE7">
      <w:pPr>
        <w:pStyle w:val="ConsPlusNonformat"/>
        <w:widowControl/>
        <w:contextualSpacing/>
        <w:jc w:val="both"/>
        <w:rPr>
          <w:rFonts w:ascii="Times New Roman" w:hAnsi="Times New Roman" w:cs="Times New Roman"/>
          <w:sz w:val="24"/>
          <w:szCs w:val="24"/>
        </w:rPr>
      </w:pPr>
    </w:p>
    <w:p w:rsidR="00332F77" w:rsidRPr="00C82FE7" w:rsidRDefault="00332F77" w:rsidP="00C82FE7">
      <w:pPr>
        <w:pStyle w:val="ConsPlusNonformat"/>
        <w:widowControl/>
        <w:contextualSpacing/>
        <w:jc w:val="both"/>
        <w:rPr>
          <w:rFonts w:ascii="Times New Roman" w:hAnsi="Times New Roman" w:cs="Times New Roman"/>
          <w:sz w:val="24"/>
          <w:szCs w:val="24"/>
        </w:rPr>
      </w:pPr>
      <w:r w:rsidRPr="00C82FE7">
        <w:rPr>
          <w:rFonts w:ascii="Times New Roman" w:hAnsi="Times New Roman" w:cs="Times New Roman"/>
          <w:sz w:val="24"/>
          <w:szCs w:val="24"/>
        </w:rPr>
        <w:t>Подпись</w:t>
      </w:r>
    </w:p>
    <w:p w:rsidR="00332F77" w:rsidRPr="00C82FE7" w:rsidRDefault="00332F77" w:rsidP="00C82FE7">
      <w:pPr>
        <w:pStyle w:val="ConsPlusNonformat"/>
        <w:widowControl/>
        <w:contextualSpacing/>
        <w:jc w:val="both"/>
        <w:rPr>
          <w:rFonts w:ascii="Times New Roman" w:hAnsi="Times New Roman" w:cs="Times New Roman"/>
          <w:sz w:val="24"/>
          <w:szCs w:val="24"/>
        </w:rPr>
      </w:pPr>
      <w:r w:rsidRPr="00C82FE7">
        <w:rPr>
          <w:rFonts w:ascii="Times New Roman" w:hAnsi="Times New Roman" w:cs="Times New Roman"/>
          <w:sz w:val="24"/>
          <w:szCs w:val="24"/>
        </w:rPr>
        <w:t xml:space="preserve">______________________                     _________________________________ </w:t>
      </w:r>
    </w:p>
    <w:p w:rsidR="00332F77" w:rsidRPr="00C82FE7" w:rsidRDefault="00332F77" w:rsidP="00C82FE7">
      <w:pPr>
        <w:pStyle w:val="ConsPlusNonformat"/>
        <w:widowControl/>
        <w:contextualSpacing/>
        <w:jc w:val="right"/>
        <w:rPr>
          <w:rFonts w:ascii="Times New Roman" w:hAnsi="Times New Roman" w:cs="Times New Roman"/>
          <w:sz w:val="24"/>
          <w:szCs w:val="24"/>
        </w:rPr>
      </w:pPr>
      <w:r w:rsidRPr="00C82FE7">
        <w:rPr>
          <w:rFonts w:ascii="Times New Roman" w:hAnsi="Times New Roman" w:cs="Times New Roman"/>
          <w:i/>
          <w:sz w:val="24"/>
          <w:szCs w:val="24"/>
        </w:rPr>
        <w:t>(расшифровка подписи)</w:t>
      </w:r>
      <w:r w:rsidRPr="00C82FE7">
        <w:rPr>
          <w:rFonts w:ascii="Times New Roman" w:hAnsi="Times New Roman" w:cs="Times New Roman"/>
          <w:sz w:val="24"/>
          <w:szCs w:val="24"/>
        </w:rPr>
        <w:t>.</w:t>
      </w:r>
    </w:p>
    <w:p w:rsidR="000B751A" w:rsidRPr="00C82FE7" w:rsidRDefault="000B751A">
      <w:pPr>
        <w:autoSpaceDE w:val="0"/>
        <w:autoSpaceDN w:val="0"/>
        <w:adjustRightInd w:val="0"/>
        <w:spacing w:after="0" w:line="240" w:lineRule="auto"/>
        <w:ind w:firstLine="540"/>
        <w:jc w:val="both"/>
        <w:rPr>
          <w:rFonts w:ascii="Times New Roman" w:hAnsi="Times New Roman"/>
          <w:sz w:val="24"/>
          <w:szCs w:val="24"/>
        </w:rPr>
      </w:pPr>
    </w:p>
    <w:sectPr w:rsidR="000B751A" w:rsidRPr="00C82FE7" w:rsidSect="004E6D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C50" w:rsidRDefault="00573C50" w:rsidP="00332F77">
      <w:pPr>
        <w:spacing w:after="0" w:line="240" w:lineRule="auto"/>
      </w:pPr>
      <w:r>
        <w:separator/>
      </w:r>
    </w:p>
  </w:endnote>
  <w:endnote w:type="continuationSeparator" w:id="1">
    <w:p w:rsidR="00573C50" w:rsidRDefault="00573C50" w:rsidP="00332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C50" w:rsidRDefault="00573C50" w:rsidP="00332F77">
      <w:pPr>
        <w:spacing w:after="0" w:line="240" w:lineRule="auto"/>
      </w:pPr>
      <w:r>
        <w:separator/>
      </w:r>
    </w:p>
  </w:footnote>
  <w:footnote w:type="continuationSeparator" w:id="1">
    <w:p w:rsidR="00573C50" w:rsidRDefault="00573C50" w:rsidP="00332F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EF9"/>
    <w:multiLevelType w:val="hybridMultilevel"/>
    <w:tmpl w:val="59BA92FC"/>
    <w:lvl w:ilvl="0" w:tplc="93E8AAC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0A440B8"/>
    <w:multiLevelType w:val="hybridMultilevel"/>
    <w:tmpl w:val="65E44F76"/>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6324D6D"/>
    <w:multiLevelType w:val="hybridMultilevel"/>
    <w:tmpl w:val="886644F0"/>
    <w:lvl w:ilvl="0" w:tplc="752A53F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78BF0B7C"/>
    <w:multiLevelType w:val="multilevel"/>
    <w:tmpl w:val="90B8726A"/>
    <w:lvl w:ilvl="0">
      <w:start w:val="15"/>
      <w:numFmt w:val="decimal"/>
      <w:lvlText w:val="%1."/>
      <w:lvlJc w:val="left"/>
      <w:pPr>
        <w:ind w:left="576" w:hanging="576"/>
      </w:pPr>
      <w:rPr>
        <w:rFonts w:cs="Times New Roman" w:hint="default"/>
      </w:rPr>
    </w:lvl>
    <w:lvl w:ilvl="1">
      <w:start w:val="3"/>
      <w:numFmt w:val="decimal"/>
      <w:lvlText w:val="%1.%2."/>
      <w:lvlJc w:val="left"/>
      <w:pPr>
        <w:ind w:left="1041" w:hanging="720"/>
      </w:pPr>
      <w:rPr>
        <w:rFonts w:cs="Times New Roman" w:hint="default"/>
      </w:rPr>
    </w:lvl>
    <w:lvl w:ilvl="2">
      <w:start w:val="1"/>
      <w:numFmt w:val="decimal"/>
      <w:lvlText w:val="%1.%2.%3."/>
      <w:lvlJc w:val="left"/>
      <w:pPr>
        <w:ind w:left="1362" w:hanging="720"/>
      </w:pPr>
      <w:rPr>
        <w:rFonts w:cs="Times New Roman" w:hint="default"/>
      </w:rPr>
    </w:lvl>
    <w:lvl w:ilvl="3">
      <w:start w:val="1"/>
      <w:numFmt w:val="decimal"/>
      <w:lvlText w:val="%1.%2.%3.%4."/>
      <w:lvlJc w:val="left"/>
      <w:pPr>
        <w:ind w:left="2043" w:hanging="1080"/>
      </w:pPr>
      <w:rPr>
        <w:rFonts w:cs="Times New Roman" w:hint="default"/>
      </w:rPr>
    </w:lvl>
    <w:lvl w:ilvl="4">
      <w:start w:val="1"/>
      <w:numFmt w:val="decimal"/>
      <w:lvlText w:val="%1.%2.%3.%4.%5."/>
      <w:lvlJc w:val="left"/>
      <w:pPr>
        <w:ind w:left="2364" w:hanging="1080"/>
      </w:pPr>
      <w:rPr>
        <w:rFonts w:cs="Times New Roman" w:hint="default"/>
      </w:rPr>
    </w:lvl>
    <w:lvl w:ilvl="5">
      <w:start w:val="1"/>
      <w:numFmt w:val="decimal"/>
      <w:lvlText w:val="%1.%2.%3.%4.%5.%6."/>
      <w:lvlJc w:val="left"/>
      <w:pPr>
        <w:ind w:left="3045" w:hanging="1440"/>
      </w:pPr>
      <w:rPr>
        <w:rFonts w:cs="Times New Roman" w:hint="default"/>
      </w:rPr>
    </w:lvl>
    <w:lvl w:ilvl="6">
      <w:start w:val="1"/>
      <w:numFmt w:val="decimal"/>
      <w:lvlText w:val="%1.%2.%3.%4.%5.%6.%7."/>
      <w:lvlJc w:val="left"/>
      <w:pPr>
        <w:ind w:left="3726" w:hanging="1800"/>
      </w:pPr>
      <w:rPr>
        <w:rFonts w:cs="Times New Roman" w:hint="default"/>
      </w:rPr>
    </w:lvl>
    <w:lvl w:ilvl="7">
      <w:start w:val="1"/>
      <w:numFmt w:val="decimal"/>
      <w:lvlText w:val="%1.%2.%3.%4.%5.%6.%7.%8."/>
      <w:lvlJc w:val="left"/>
      <w:pPr>
        <w:ind w:left="4047" w:hanging="1800"/>
      </w:pPr>
      <w:rPr>
        <w:rFonts w:cs="Times New Roman" w:hint="default"/>
      </w:rPr>
    </w:lvl>
    <w:lvl w:ilvl="8">
      <w:start w:val="1"/>
      <w:numFmt w:val="decimal"/>
      <w:lvlText w:val="%1.%2.%3.%4.%5.%6.%7.%8.%9."/>
      <w:lvlJc w:val="left"/>
      <w:pPr>
        <w:ind w:left="4728" w:hanging="2160"/>
      </w:pPr>
      <w:rPr>
        <w:rFonts w:cs="Times New Roman" w:hint="default"/>
      </w:rPr>
    </w:lvl>
  </w:abstractNum>
  <w:abstractNum w:abstractNumId="5">
    <w:nsid w:val="7E5140D8"/>
    <w:multiLevelType w:val="multilevel"/>
    <w:tmpl w:val="9D74D4D2"/>
    <w:lvl w:ilvl="0">
      <w:start w:val="16"/>
      <w:numFmt w:val="decimal"/>
      <w:lvlText w:val="%1."/>
      <w:lvlJc w:val="left"/>
      <w:pPr>
        <w:ind w:left="860" w:hanging="576"/>
      </w:pPr>
      <w:rPr>
        <w:rFonts w:cs="Times New Roman" w:hint="default"/>
      </w:rPr>
    </w:lvl>
    <w:lvl w:ilvl="1">
      <w:start w:val="3"/>
      <w:numFmt w:val="decimal"/>
      <w:lvlText w:val="%1.%2."/>
      <w:lvlJc w:val="left"/>
      <w:pPr>
        <w:ind w:left="1041" w:hanging="720"/>
      </w:pPr>
      <w:rPr>
        <w:rFonts w:cs="Times New Roman" w:hint="default"/>
      </w:rPr>
    </w:lvl>
    <w:lvl w:ilvl="2">
      <w:start w:val="1"/>
      <w:numFmt w:val="decimal"/>
      <w:lvlText w:val="%1.%2.%3."/>
      <w:lvlJc w:val="left"/>
      <w:pPr>
        <w:ind w:left="1362" w:hanging="720"/>
      </w:pPr>
      <w:rPr>
        <w:rFonts w:cs="Times New Roman" w:hint="default"/>
      </w:rPr>
    </w:lvl>
    <w:lvl w:ilvl="3">
      <w:start w:val="1"/>
      <w:numFmt w:val="decimal"/>
      <w:lvlText w:val="%1.%2.%3.%4."/>
      <w:lvlJc w:val="left"/>
      <w:pPr>
        <w:ind w:left="2043" w:hanging="1080"/>
      </w:pPr>
      <w:rPr>
        <w:rFonts w:cs="Times New Roman" w:hint="default"/>
      </w:rPr>
    </w:lvl>
    <w:lvl w:ilvl="4">
      <w:start w:val="1"/>
      <w:numFmt w:val="decimal"/>
      <w:lvlText w:val="%1.%2.%3.%4.%5."/>
      <w:lvlJc w:val="left"/>
      <w:pPr>
        <w:ind w:left="2364" w:hanging="1080"/>
      </w:pPr>
      <w:rPr>
        <w:rFonts w:cs="Times New Roman" w:hint="default"/>
      </w:rPr>
    </w:lvl>
    <w:lvl w:ilvl="5">
      <w:start w:val="1"/>
      <w:numFmt w:val="decimal"/>
      <w:lvlText w:val="%1.%2.%3.%4.%5.%6."/>
      <w:lvlJc w:val="left"/>
      <w:pPr>
        <w:ind w:left="3045" w:hanging="1440"/>
      </w:pPr>
      <w:rPr>
        <w:rFonts w:cs="Times New Roman" w:hint="default"/>
      </w:rPr>
    </w:lvl>
    <w:lvl w:ilvl="6">
      <w:start w:val="1"/>
      <w:numFmt w:val="decimal"/>
      <w:lvlText w:val="%1.%2.%3.%4.%5.%6.%7."/>
      <w:lvlJc w:val="left"/>
      <w:pPr>
        <w:ind w:left="3726" w:hanging="1800"/>
      </w:pPr>
      <w:rPr>
        <w:rFonts w:cs="Times New Roman" w:hint="default"/>
      </w:rPr>
    </w:lvl>
    <w:lvl w:ilvl="7">
      <w:start w:val="1"/>
      <w:numFmt w:val="decimal"/>
      <w:lvlText w:val="%1.%2.%3.%4.%5.%6.%7.%8."/>
      <w:lvlJc w:val="left"/>
      <w:pPr>
        <w:ind w:left="4047" w:hanging="1800"/>
      </w:pPr>
      <w:rPr>
        <w:rFonts w:cs="Times New Roman" w:hint="default"/>
      </w:rPr>
    </w:lvl>
    <w:lvl w:ilvl="8">
      <w:start w:val="1"/>
      <w:numFmt w:val="decimal"/>
      <w:lvlText w:val="%1.%2.%3.%4.%5.%6.%7.%8.%9."/>
      <w:lvlJc w:val="left"/>
      <w:pPr>
        <w:ind w:left="4728" w:hanging="2160"/>
      </w:pPr>
      <w:rPr>
        <w:rFonts w:cs="Times New Roman"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492E42"/>
    <w:rsid w:val="000007DB"/>
    <w:rsid w:val="00006B9F"/>
    <w:rsid w:val="000115AC"/>
    <w:rsid w:val="00012E3E"/>
    <w:rsid w:val="000144DD"/>
    <w:rsid w:val="00015DDD"/>
    <w:rsid w:val="00021961"/>
    <w:rsid w:val="00024753"/>
    <w:rsid w:val="00031CBE"/>
    <w:rsid w:val="0003223A"/>
    <w:rsid w:val="00032602"/>
    <w:rsid w:val="00032F51"/>
    <w:rsid w:val="000332E0"/>
    <w:rsid w:val="00034E36"/>
    <w:rsid w:val="000354BC"/>
    <w:rsid w:val="00036353"/>
    <w:rsid w:val="00043E14"/>
    <w:rsid w:val="00047EB7"/>
    <w:rsid w:val="000514FF"/>
    <w:rsid w:val="00053CD0"/>
    <w:rsid w:val="000549C1"/>
    <w:rsid w:val="00057C81"/>
    <w:rsid w:val="00060996"/>
    <w:rsid w:val="00060D1A"/>
    <w:rsid w:val="00063985"/>
    <w:rsid w:val="000677E0"/>
    <w:rsid w:val="00071064"/>
    <w:rsid w:val="000747ED"/>
    <w:rsid w:val="00082225"/>
    <w:rsid w:val="000830F2"/>
    <w:rsid w:val="000837EF"/>
    <w:rsid w:val="00084384"/>
    <w:rsid w:val="000923AD"/>
    <w:rsid w:val="000965DD"/>
    <w:rsid w:val="000973F1"/>
    <w:rsid w:val="000A6427"/>
    <w:rsid w:val="000B0D08"/>
    <w:rsid w:val="000B1892"/>
    <w:rsid w:val="000B1984"/>
    <w:rsid w:val="000B30D3"/>
    <w:rsid w:val="000B4274"/>
    <w:rsid w:val="000B4DB5"/>
    <w:rsid w:val="000B70C8"/>
    <w:rsid w:val="000B7325"/>
    <w:rsid w:val="000B751A"/>
    <w:rsid w:val="000B7F81"/>
    <w:rsid w:val="000C13C2"/>
    <w:rsid w:val="000C1572"/>
    <w:rsid w:val="000C2832"/>
    <w:rsid w:val="000C643E"/>
    <w:rsid w:val="000C7BFD"/>
    <w:rsid w:val="000D0322"/>
    <w:rsid w:val="000D296E"/>
    <w:rsid w:val="000D308B"/>
    <w:rsid w:val="000D3C0A"/>
    <w:rsid w:val="000D4855"/>
    <w:rsid w:val="000D7436"/>
    <w:rsid w:val="000E1074"/>
    <w:rsid w:val="000E2312"/>
    <w:rsid w:val="000E7349"/>
    <w:rsid w:val="000F1AEC"/>
    <w:rsid w:val="000F23A0"/>
    <w:rsid w:val="000F2FBA"/>
    <w:rsid w:val="000F55FA"/>
    <w:rsid w:val="000F6528"/>
    <w:rsid w:val="000F66FF"/>
    <w:rsid w:val="000F675F"/>
    <w:rsid w:val="0010197F"/>
    <w:rsid w:val="00101B1A"/>
    <w:rsid w:val="0010383C"/>
    <w:rsid w:val="00104403"/>
    <w:rsid w:val="00105617"/>
    <w:rsid w:val="001109C2"/>
    <w:rsid w:val="00116168"/>
    <w:rsid w:val="0013255C"/>
    <w:rsid w:val="00136AFA"/>
    <w:rsid w:val="00136C0C"/>
    <w:rsid w:val="00136DBC"/>
    <w:rsid w:val="00140B6F"/>
    <w:rsid w:val="00141F3F"/>
    <w:rsid w:val="00151377"/>
    <w:rsid w:val="00155A2D"/>
    <w:rsid w:val="00156679"/>
    <w:rsid w:val="00157002"/>
    <w:rsid w:val="001645D3"/>
    <w:rsid w:val="00167084"/>
    <w:rsid w:val="001679D7"/>
    <w:rsid w:val="00171557"/>
    <w:rsid w:val="00171904"/>
    <w:rsid w:val="0017567D"/>
    <w:rsid w:val="00176B31"/>
    <w:rsid w:val="001825BC"/>
    <w:rsid w:val="001868BD"/>
    <w:rsid w:val="00191334"/>
    <w:rsid w:val="00193D9A"/>
    <w:rsid w:val="001952F1"/>
    <w:rsid w:val="001A3AE5"/>
    <w:rsid w:val="001B0968"/>
    <w:rsid w:val="001B508A"/>
    <w:rsid w:val="001C5218"/>
    <w:rsid w:val="001C5BD0"/>
    <w:rsid w:val="001D42E6"/>
    <w:rsid w:val="001D45DF"/>
    <w:rsid w:val="001D4BEB"/>
    <w:rsid w:val="001D7E56"/>
    <w:rsid w:val="001E0D2C"/>
    <w:rsid w:val="001E2200"/>
    <w:rsid w:val="001E2E26"/>
    <w:rsid w:val="001E4185"/>
    <w:rsid w:val="001E48F6"/>
    <w:rsid w:val="001E6065"/>
    <w:rsid w:val="001E6375"/>
    <w:rsid w:val="001E6A7D"/>
    <w:rsid w:val="001E7598"/>
    <w:rsid w:val="001F4F15"/>
    <w:rsid w:val="00202B88"/>
    <w:rsid w:val="00203F23"/>
    <w:rsid w:val="00207676"/>
    <w:rsid w:val="00207B3F"/>
    <w:rsid w:val="00210223"/>
    <w:rsid w:val="0021195C"/>
    <w:rsid w:val="002122B6"/>
    <w:rsid w:val="00220933"/>
    <w:rsid w:val="00220EB2"/>
    <w:rsid w:val="002252B4"/>
    <w:rsid w:val="0023006F"/>
    <w:rsid w:val="00232419"/>
    <w:rsid w:val="0023318A"/>
    <w:rsid w:val="00233A4E"/>
    <w:rsid w:val="0023410E"/>
    <w:rsid w:val="00237708"/>
    <w:rsid w:val="00237AAC"/>
    <w:rsid w:val="0024228A"/>
    <w:rsid w:val="00242A65"/>
    <w:rsid w:val="002440FD"/>
    <w:rsid w:val="00247D5D"/>
    <w:rsid w:val="0025321B"/>
    <w:rsid w:val="00253568"/>
    <w:rsid w:val="00253FEC"/>
    <w:rsid w:val="002542E9"/>
    <w:rsid w:val="00254667"/>
    <w:rsid w:val="00254ED5"/>
    <w:rsid w:val="00257387"/>
    <w:rsid w:val="00261C6A"/>
    <w:rsid w:val="00262693"/>
    <w:rsid w:val="00263D38"/>
    <w:rsid w:val="00264B20"/>
    <w:rsid w:val="00274438"/>
    <w:rsid w:val="0027494D"/>
    <w:rsid w:val="002752B3"/>
    <w:rsid w:val="00280A87"/>
    <w:rsid w:val="002816C3"/>
    <w:rsid w:val="00282D10"/>
    <w:rsid w:val="00291DD7"/>
    <w:rsid w:val="00292DD2"/>
    <w:rsid w:val="00293231"/>
    <w:rsid w:val="00293A56"/>
    <w:rsid w:val="00297B78"/>
    <w:rsid w:val="00297CAC"/>
    <w:rsid w:val="002A1C20"/>
    <w:rsid w:val="002A29C7"/>
    <w:rsid w:val="002B05AE"/>
    <w:rsid w:val="002B28D9"/>
    <w:rsid w:val="002B5843"/>
    <w:rsid w:val="002B5EB2"/>
    <w:rsid w:val="002B6558"/>
    <w:rsid w:val="002C01B0"/>
    <w:rsid w:val="002D43D2"/>
    <w:rsid w:val="002D6A3D"/>
    <w:rsid w:val="002E0FC4"/>
    <w:rsid w:val="002E6C23"/>
    <w:rsid w:val="002E6F50"/>
    <w:rsid w:val="002F1EF8"/>
    <w:rsid w:val="002F728F"/>
    <w:rsid w:val="00302184"/>
    <w:rsid w:val="00305AA5"/>
    <w:rsid w:val="00307908"/>
    <w:rsid w:val="00310798"/>
    <w:rsid w:val="00310813"/>
    <w:rsid w:val="00311C3C"/>
    <w:rsid w:val="00314D4E"/>
    <w:rsid w:val="0031767F"/>
    <w:rsid w:val="00322696"/>
    <w:rsid w:val="00323DB3"/>
    <w:rsid w:val="00323E07"/>
    <w:rsid w:val="003272C9"/>
    <w:rsid w:val="00330A93"/>
    <w:rsid w:val="00332F77"/>
    <w:rsid w:val="003338AA"/>
    <w:rsid w:val="00337E2B"/>
    <w:rsid w:val="00340B49"/>
    <w:rsid w:val="0034160E"/>
    <w:rsid w:val="00341ADE"/>
    <w:rsid w:val="0034242F"/>
    <w:rsid w:val="00352C4C"/>
    <w:rsid w:val="00354D48"/>
    <w:rsid w:val="00356828"/>
    <w:rsid w:val="003577E6"/>
    <w:rsid w:val="00360124"/>
    <w:rsid w:val="00360CEF"/>
    <w:rsid w:val="00365349"/>
    <w:rsid w:val="00367A6C"/>
    <w:rsid w:val="003725EE"/>
    <w:rsid w:val="00373027"/>
    <w:rsid w:val="00381523"/>
    <w:rsid w:val="00381543"/>
    <w:rsid w:val="003815F9"/>
    <w:rsid w:val="00384C6E"/>
    <w:rsid w:val="00385C27"/>
    <w:rsid w:val="00392318"/>
    <w:rsid w:val="00397B56"/>
    <w:rsid w:val="00397F03"/>
    <w:rsid w:val="003A1DF5"/>
    <w:rsid w:val="003A4321"/>
    <w:rsid w:val="003B1885"/>
    <w:rsid w:val="003B1939"/>
    <w:rsid w:val="003C16DB"/>
    <w:rsid w:val="003C1F97"/>
    <w:rsid w:val="003C2C05"/>
    <w:rsid w:val="003C4C94"/>
    <w:rsid w:val="003C4CB9"/>
    <w:rsid w:val="003E124D"/>
    <w:rsid w:val="003E153B"/>
    <w:rsid w:val="003E1EE4"/>
    <w:rsid w:val="003E4DD5"/>
    <w:rsid w:val="003F4F97"/>
    <w:rsid w:val="003F53D8"/>
    <w:rsid w:val="003F6D4E"/>
    <w:rsid w:val="003F786E"/>
    <w:rsid w:val="00402D5D"/>
    <w:rsid w:val="00404CA3"/>
    <w:rsid w:val="00404CBA"/>
    <w:rsid w:val="00406214"/>
    <w:rsid w:val="00407CD4"/>
    <w:rsid w:val="004163E1"/>
    <w:rsid w:val="00420CE5"/>
    <w:rsid w:val="0042163F"/>
    <w:rsid w:val="00422AEA"/>
    <w:rsid w:val="004274F7"/>
    <w:rsid w:val="00432B1A"/>
    <w:rsid w:val="00433228"/>
    <w:rsid w:val="00433396"/>
    <w:rsid w:val="00435D88"/>
    <w:rsid w:val="00436059"/>
    <w:rsid w:val="004360E4"/>
    <w:rsid w:val="00441BA0"/>
    <w:rsid w:val="0044216D"/>
    <w:rsid w:val="004426A7"/>
    <w:rsid w:val="00442C64"/>
    <w:rsid w:val="00443A2C"/>
    <w:rsid w:val="004442CD"/>
    <w:rsid w:val="00447AEA"/>
    <w:rsid w:val="00452AD7"/>
    <w:rsid w:val="0045391E"/>
    <w:rsid w:val="0045558E"/>
    <w:rsid w:val="004560F7"/>
    <w:rsid w:val="00456E03"/>
    <w:rsid w:val="004604AD"/>
    <w:rsid w:val="00460A7C"/>
    <w:rsid w:val="00464DFC"/>
    <w:rsid w:val="0046575A"/>
    <w:rsid w:val="00465E0B"/>
    <w:rsid w:val="004703D6"/>
    <w:rsid w:val="00471B32"/>
    <w:rsid w:val="00472706"/>
    <w:rsid w:val="00472ADD"/>
    <w:rsid w:val="004734D0"/>
    <w:rsid w:val="00473759"/>
    <w:rsid w:val="004837F1"/>
    <w:rsid w:val="00483BCF"/>
    <w:rsid w:val="004908CA"/>
    <w:rsid w:val="00492E42"/>
    <w:rsid w:val="00493501"/>
    <w:rsid w:val="004A0E9D"/>
    <w:rsid w:val="004A1185"/>
    <w:rsid w:val="004A3A5E"/>
    <w:rsid w:val="004A3AC7"/>
    <w:rsid w:val="004A3BED"/>
    <w:rsid w:val="004A4EBD"/>
    <w:rsid w:val="004B185A"/>
    <w:rsid w:val="004B2032"/>
    <w:rsid w:val="004B32BD"/>
    <w:rsid w:val="004B3C7E"/>
    <w:rsid w:val="004B68C4"/>
    <w:rsid w:val="004C5387"/>
    <w:rsid w:val="004C5425"/>
    <w:rsid w:val="004C6EBE"/>
    <w:rsid w:val="004D1C0A"/>
    <w:rsid w:val="004D2009"/>
    <w:rsid w:val="004D20D1"/>
    <w:rsid w:val="004D2AE6"/>
    <w:rsid w:val="004D5AE7"/>
    <w:rsid w:val="004E1A02"/>
    <w:rsid w:val="004E2AF2"/>
    <w:rsid w:val="004E3134"/>
    <w:rsid w:val="004E6DBA"/>
    <w:rsid w:val="004F12C0"/>
    <w:rsid w:val="004F2491"/>
    <w:rsid w:val="004F2C41"/>
    <w:rsid w:val="004F48C1"/>
    <w:rsid w:val="004F570A"/>
    <w:rsid w:val="004F576A"/>
    <w:rsid w:val="004F684C"/>
    <w:rsid w:val="004F7D52"/>
    <w:rsid w:val="00501C5B"/>
    <w:rsid w:val="00501E27"/>
    <w:rsid w:val="005075D2"/>
    <w:rsid w:val="00511820"/>
    <w:rsid w:val="0051386C"/>
    <w:rsid w:val="00515E00"/>
    <w:rsid w:val="005215DE"/>
    <w:rsid w:val="005232BA"/>
    <w:rsid w:val="005235A9"/>
    <w:rsid w:val="00524053"/>
    <w:rsid w:val="005256C1"/>
    <w:rsid w:val="005270B8"/>
    <w:rsid w:val="00530610"/>
    <w:rsid w:val="00530C82"/>
    <w:rsid w:val="00531CB6"/>
    <w:rsid w:val="00535D9E"/>
    <w:rsid w:val="00536716"/>
    <w:rsid w:val="00537B14"/>
    <w:rsid w:val="00541437"/>
    <w:rsid w:val="005431BD"/>
    <w:rsid w:val="00543F56"/>
    <w:rsid w:val="00545A47"/>
    <w:rsid w:val="0055218D"/>
    <w:rsid w:val="00552576"/>
    <w:rsid w:val="00552778"/>
    <w:rsid w:val="00556026"/>
    <w:rsid w:val="005611A5"/>
    <w:rsid w:val="00564069"/>
    <w:rsid w:val="00564C0D"/>
    <w:rsid w:val="00564FE0"/>
    <w:rsid w:val="00565435"/>
    <w:rsid w:val="00566692"/>
    <w:rsid w:val="00566FBC"/>
    <w:rsid w:val="00570A2D"/>
    <w:rsid w:val="00573129"/>
    <w:rsid w:val="00573C50"/>
    <w:rsid w:val="00573ECC"/>
    <w:rsid w:val="00575E74"/>
    <w:rsid w:val="005774A2"/>
    <w:rsid w:val="005806B8"/>
    <w:rsid w:val="00582796"/>
    <w:rsid w:val="00584724"/>
    <w:rsid w:val="00585EC2"/>
    <w:rsid w:val="005869F9"/>
    <w:rsid w:val="005930F5"/>
    <w:rsid w:val="0059416C"/>
    <w:rsid w:val="00595B0F"/>
    <w:rsid w:val="00596918"/>
    <w:rsid w:val="005A1D05"/>
    <w:rsid w:val="005A3C48"/>
    <w:rsid w:val="005B04EA"/>
    <w:rsid w:val="005B2F59"/>
    <w:rsid w:val="005B5E1E"/>
    <w:rsid w:val="005C2A4C"/>
    <w:rsid w:val="005C4EC8"/>
    <w:rsid w:val="005D0AC1"/>
    <w:rsid w:val="005D0AEB"/>
    <w:rsid w:val="005D27A5"/>
    <w:rsid w:val="005D385B"/>
    <w:rsid w:val="005D5D5F"/>
    <w:rsid w:val="005D7240"/>
    <w:rsid w:val="005D7FDA"/>
    <w:rsid w:val="005E1270"/>
    <w:rsid w:val="005E1AFD"/>
    <w:rsid w:val="005E24B1"/>
    <w:rsid w:val="005E29DE"/>
    <w:rsid w:val="005E77DE"/>
    <w:rsid w:val="005F273C"/>
    <w:rsid w:val="005F2AEF"/>
    <w:rsid w:val="006014DB"/>
    <w:rsid w:val="0060692E"/>
    <w:rsid w:val="00607860"/>
    <w:rsid w:val="00612030"/>
    <w:rsid w:val="0061264C"/>
    <w:rsid w:val="006176C4"/>
    <w:rsid w:val="00617F60"/>
    <w:rsid w:val="006203E1"/>
    <w:rsid w:val="00621EC7"/>
    <w:rsid w:val="00622859"/>
    <w:rsid w:val="00636BCD"/>
    <w:rsid w:val="006406CA"/>
    <w:rsid w:val="00643E81"/>
    <w:rsid w:val="0064415F"/>
    <w:rsid w:val="0064632D"/>
    <w:rsid w:val="00650290"/>
    <w:rsid w:val="006511C7"/>
    <w:rsid w:val="00651E45"/>
    <w:rsid w:val="00653515"/>
    <w:rsid w:val="0065482E"/>
    <w:rsid w:val="00655DF2"/>
    <w:rsid w:val="0065603C"/>
    <w:rsid w:val="006566CC"/>
    <w:rsid w:val="0066113F"/>
    <w:rsid w:val="006644A8"/>
    <w:rsid w:val="00664618"/>
    <w:rsid w:val="006708B3"/>
    <w:rsid w:val="00670A8A"/>
    <w:rsid w:val="00671157"/>
    <w:rsid w:val="006718A8"/>
    <w:rsid w:val="0067345A"/>
    <w:rsid w:val="00680776"/>
    <w:rsid w:val="00682320"/>
    <w:rsid w:val="006838F9"/>
    <w:rsid w:val="00683C29"/>
    <w:rsid w:val="006863D7"/>
    <w:rsid w:val="006867D3"/>
    <w:rsid w:val="00687E6F"/>
    <w:rsid w:val="006901D1"/>
    <w:rsid w:val="006959AC"/>
    <w:rsid w:val="0069762B"/>
    <w:rsid w:val="006A2863"/>
    <w:rsid w:val="006A4D29"/>
    <w:rsid w:val="006A6527"/>
    <w:rsid w:val="006A7530"/>
    <w:rsid w:val="006A7885"/>
    <w:rsid w:val="006B1E49"/>
    <w:rsid w:val="006B3359"/>
    <w:rsid w:val="006B4928"/>
    <w:rsid w:val="006C3B12"/>
    <w:rsid w:val="006C47BF"/>
    <w:rsid w:val="006D65E2"/>
    <w:rsid w:val="006D682C"/>
    <w:rsid w:val="006E0A13"/>
    <w:rsid w:val="006E1FEF"/>
    <w:rsid w:val="006E2C65"/>
    <w:rsid w:val="006E2D79"/>
    <w:rsid w:val="006E5DAE"/>
    <w:rsid w:val="006E70D3"/>
    <w:rsid w:val="006F427D"/>
    <w:rsid w:val="007004E3"/>
    <w:rsid w:val="00702417"/>
    <w:rsid w:val="00703290"/>
    <w:rsid w:val="007101B9"/>
    <w:rsid w:val="00712F52"/>
    <w:rsid w:val="007143FA"/>
    <w:rsid w:val="0071490D"/>
    <w:rsid w:val="0071571F"/>
    <w:rsid w:val="00715A20"/>
    <w:rsid w:val="00717FAB"/>
    <w:rsid w:val="0073159D"/>
    <w:rsid w:val="00731E1A"/>
    <w:rsid w:val="007355EF"/>
    <w:rsid w:val="00735CF5"/>
    <w:rsid w:val="0073702A"/>
    <w:rsid w:val="007371CD"/>
    <w:rsid w:val="00737A69"/>
    <w:rsid w:val="00737C6B"/>
    <w:rsid w:val="007442AF"/>
    <w:rsid w:val="007454CC"/>
    <w:rsid w:val="007462BB"/>
    <w:rsid w:val="00750714"/>
    <w:rsid w:val="00750915"/>
    <w:rsid w:val="00756859"/>
    <w:rsid w:val="007618D6"/>
    <w:rsid w:val="00762C22"/>
    <w:rsid w:val="007630D4"/>
    <w:rsid w:val="00763D52"/>
    <w:rsid w:val="007708C3"/>
    <w:rsid w:val="0077177B"/>
    <w:rsid w:val="00775EB7"/>
    <w:rsid w:val="007769E8"/>
    <w:rsid w:val="007812AC"/>
    <w:rsid w:val="0078199D"/>
    <w:rsid w:val="007857C2"/>
    <w:rsid w:val="00785FE0"/>
    <w:rsid w:val="00786BE5"/>
    <w:rsid w:val="00787727"/>
    <w:rsid w:val="00791C6A"/>
    <w:rsid w:val="00791CA6"/>
    <w:rsid w:val="00792525"/>
    <w:rsid w:val="0079477B"/>
    <w:rsid w:val="007A1DAF"/>
    <w:rsid w:val="007A3987"/>
    <w:rsid w:val="007A45FA"/>
    <w:rsid w:val="007A706D"/>
    <w:rsid w:val="007B1905"/>
    <w:rsid w:val="007B1E76"/>
    <w:rsid w:val="007B5228"/>
    <w:rsid w:val="007C0EC7"/>
    <w:rsid w:val="007C3FF1"/>
    <w:rsid w:val="007C40A3"/>
    <w:rsid w:val="007C5D3C"/>
    <w:rsid w:val="007C6664"/>
    <w:rsid w:val="007C7431"/>
    <w:rsid w:val="007D0722"/>
    <w:rsid w:val="007D0F97"/>
    <w:rsid w:val="007D546A"/>
    <w:rsid w:val="007D6E26"/>
    <w:rsid w:val="007D7C19"/>
    <w:rsid w:val="007E0BF5"/>
    <w:rsid w:val="007E4E9E"/>
    <w:rsid w:val="007E7FD5"/>
    <w:rsid w:val="007F0670"/>
    <w:rsid w:val="007F08A0"/>
    <w:rsid w:val="007F12BE"/>
    <w:rsid w:val="007F56D7"/>
    <w:rsid w:val="007F7A25"/>
    <w:rsid w:val="00801C79"/>
    <w:rsid w:val="00802B45"/>
    <w:rsid w:val="00806740"/>
    <w:rsid w:val="00806E1E"/>
    <w:rsid w:val="00806E55"/>
    <w:rsid w:val="00807E13"/>
    <w:rsid w:val="008111A6"/>
    <w:rsid w:val="008132B7"/>
    <w:rsid w:val="008142EC"/>
    <w:rsid w:val="00816D90"/>
    <w:rsid w:val="00817EA0"/>
    <w:rsid w:val="00825136"/>
    <w:rsid w:val="00825AD2"/>
    <w:rsid w:val="00831467"/>
    <w:rsid w:val="00832931"/>
    <w:rsid w:val="0083293A"/>
    <w:rsid w:val="008339DB"/>
    <w:rsid w:val="008349BC"/>
    <w:rsid w:val="008360E1"/>
    <w:rsid w:val="008368BD"/>
    <w:rsid w:val="008417E1"/>
    <w:rsid w:val="00843E59"/>
    <w:rsid w:val="00845EAB"/>
    <w:rsid w:val="00851CFE"/>
    <w:rsid w:val="00852B7D"/>
    <w:rsid w:val="00862202"/>
    <w:rsid w:val="00862794"/>
    <w:rsid w:val="00863241"/>
    <w:rsid w:val="008676A8"/>
    <w:rsid w:val="00870B20"/>
    <w:rsid w:val="00870C85"/>
    <w:rsid w:val="008741A3"/>
    <w:rsid w:val="00875687"/>
    <w:rsid w:val="008766BB"/>
    <w:rsid w:val="008811CE"/>
    <w:rsid w:val="00882E10"/>
    <w:rsid w:val="00882E55"/>
    <w:rsid w:val="0088749A"/>
    <w:rsid w:val="00890645"/>
    <w:rsid w:val="00891429"/>
    <w:rsid w:val="00893511"/>
    <w:rsid w:val="008940B5"/>
    <w:rsid w:val="00894E14"/>
    <w:rsid w:val="00896F71"/>
    <w:rsid w:val="00897BD2"/>
    <w:rsid w:val="008A16A4"/>
    <w:rsid w:val="008A1F52"/>
    <w:rsid w:val="008A4A15"/>
    <w:rsid w:val="008B08EE"/>
    <w:rsid w:val="008B13B3"/>
    <w:rsid w:val="008B292B"/>
    <w:rsid w:val="008B6C4A"/>
    <w:rsid w:val="008C1F53"/>
    <w:rsid w:val="008C2BA4"/>
    <w:rsid w:val="008C3230"/>
    <w:rsid w:val="008D0713"/>
    <w:rsid w:val="008D41A9"/>
    <w:rsid w:val="008D4430"/>
    <w:rsid w:val="008D71F7"/>
    <w:rsid w:val="008E1B10"/>
    <w:rsid w:val="008E358D"/>
    <w:rsid w:val="008E40FA"/>
    <w:rsid w:val="008E6331"/>
    <w:rsid w:val="008E7281"/>
    <w:rsid w:val="009003D7"/>
    <w:rsid w:val="009005C7"/>
    <w:rsid w:val="009005ED"/>
    <w:rsid w:val="0090678A"/>
    <w:rsid w:val="00907E4A"/>
    <w:rsid w:val="00911062"/>
    <w:rsid w:val="0091117E"/>
    <w:rsid w:val="00914BF7"/>
    <w:rsid w:val="009154E3"/>
    <w:rsid w:val="0092102D"/>
    <w:rsid w:val="00923DF7"/>
    <w:rsid w:val="009254CD"/>
    <w:rsid w:val="00925F10"/>
    <w:rsid w:val="0094369B"/>
    <w:rsid w:val="009453B4"/>
    <w:rsid w:val="00951718"/>
    <w:rsid w:val="009539F5"/>
    <w:rsid w:val="00953CFE"/>
    <w:rsid w:val="0095507A"/>
    <w:rsid w:val="0095525A"/>
    <w:rsid w:val="00956506"/>
    <w:rsid w:val="009579AE"/>
    <w:rsid w:val="00957E42"/>
    <w:rsid w:val="00961A6D"/>
    <w:rsid w:val="009641DF"/>
    <w:rsid w:val="00965F09"/>
    <w:rsid w:val="009666E7"/>
    <w:rsid w:val="00967CBE"/>
    <w:rsid w:val="00970613"/>
    <w:rsid w:val="009707D3"/>
    <w:rsid w:val="00971280"/>
    <w:rsid w:val="00977AE4"/>
    <w:rsid w:val="00980857"/>
    <w:rsid w:val="00980BA6"/>
    <w:rsid w:val="009815B4"/>
    <w:rsid w:val="009818B5"/>
    <w:rsid w:val="00986413"/>
    <w:rsid w:val="00987DCE"/>
    <w:rsid w:val="00987FA1"/>
    <w:rsid w:val="009930EE"/>
    <w:rsid w:val="00994A7E"/>
    <w:rsid w:val="00996863"/>
    <w:rsid w:val="00997430"/>
    <w:rsid w:val="009A03BE"/>
    <w:rsid w:val="009A2D84"/>
    <w:rsid w:val="009A43EE"/>
    <w:rsid w:val="009A5FE9"/>
    <w:rsid w:val="009A66A4"/>
    <w:rsid w:val="009A792B"/>
    <w:rsid w:val="009B1809"/>
    <w:rsid w:val="009B27A9"/>
    <w:rsid w:val="009B3F1E"/>
    <w:rsid w:val="009B4144"/>
    <w:rsid w:val="009B6F8F"/>
    <w:rsid w:val="009C59BC"/>
    <w:rsid w:val="009C6AAD"/>
    <w:rsid w:val="009C7605"/>
    <w:rsid w:val="009D0703"/>
    <w:rsid w:val="009D170B"/>
    <w:rsid w:val="009E124A"/>
    <w:rsid w:val="009E1AE5"/>
    <w:rsid w:val="009E4A8C"/>
    <w:rsid w:val="009F2D30"/>
    <w:rsid w:val="009F4BDA"/>
    <w:rsid w:val="009F513E"/>
    <w:rsid w:val="009F640A"/>
    <w:rsid w:val="009F68D2"/>
    <w:rsid w:val="00A00EEB"/>
    <w:rsid w:val="00A04234"/>
    <w:rsid w:val="00A064D2"/>
    <w:rsid w:val="00A0753A"/>
    <w:rsid w:val="00A12DF0"/>
    <w:rsid w:val="00A1791F"/>
    <w:rsid w:val="00A218EF"/>
    <w:rsid w:val="00A22B7C"/>
    <w:rsid w:val="00A236A8"/>
    <w:rsid w:val="00A2583E"/>
    <w:rsid w:val="00A262F4"/>
    <w:rsid w:val="00A32498"/>
    <w:rsid w:val="00A337FB"/>
    <w:rsid w:val="00A33A95"/>
    <w:rsid w:val="00A3706D"/>
    <w:rsid w:val="00A416B8"/>
    <w:rsid w:val="00A4474C"/>
    <w:rsid w:val="00A5061B"/>
    <w:rsid w:val="00A5121C"/>
    <w:rsid w:val="00A528F5"/>
    <w:rsid w:val="00A56250"/>
    <w:rsid w:val="00A56F90"/>
    <w:rsid w:val="00A61D81"/>
    <w:rsid w:val="00A631B6"/>
    <w:rsid w:val="00A72106"/>
    <w:rsid w:val="00A734F0"/>
    <w:rsid w:val="00A74158"/>
    <w:rsid w:val="00A779CC"/>
    <w:rsid w:val="00A824A2"/>
    <w:rsid w:val="00A845CD"/>
    <w:rsid w:val="00A95076"/>
    <w:rsid w:val="00AA0760"/>
    <w:rsid w:val="00AA4108"/>
    <w:rsid w:val="00AA5D5A"/>
    <w:rsid w:val="00AB0653"/>
    <w:rsid w:val="00AB3A8E"/>
    <w:rsid w:val="00AB3BEA"/>
    <w:rsid w:val="00AB43C8"/>
    <w:rsid w:val="00AB4B30"/>
    <w:rsid w:val="00AB7480"/>
    <w:rsid w:val="00AB74BC"/>
    <w:rsid w:val="00AC0134"/>
    <w:rsid w:val="00AC37E6"/>
    <w:rsid w:val="00AC57F3"/>
    <w:rsid w:val="00AC7BAB"/>
    <w:rsid w:val="00AD43CB"/>
    <w:rsid w:val="00AD5F1C"/>
    <w:rsid w:val="00AD5F92"/>
    <w:rsid w:val="00AD76C9"/>
    <w:rsid w:val="00AE0762"/>
    <w:rsid w:val="00AE10F3"/>
    <w:rsid w:val="00AE1C6F"/>
    <w:rsid w:val="00AE2658"/>
    <w:rsid w:val="00AF1526"/>
    <w:rsid w:val="00AF182E"/>
    <w:rsid w:val="00AF5A42"/>
    <w:rsid w:val="00B00082"/>
    <w:rsid w:val="00B03E1D"/>
    <w:rsid w:val="00B040E8"/>
    <w:rsid w:val="00B05606"/>
    <w:rsid w:val="00B057F2"/>
    <w:rsid w:val="00B113F1"/>
    <w:rsid w:val="00B13D0B"/>
    <w:rsid w:val="00B163A1"/>
    <w:rsid w:val="00B1643D"/>
    <w:rsid w:val="00B16A2E"/>
    <w:rsid w:val="00B16BE6"/>
    <w:rsid w:val="00B2579E"/>
    <w:rsid w:val="00B2706C"/>
    <w:rsid w:val="00B31F64"/>
    <w:rsid w:val="00B3395A"/>
    <w:rsid w:val="00B36743"/>
    <w:rsid w:val="00B371D1"/>
    <w:rsid w:val="00B43A59"/>
    <w:rsid w:val="00B43C27"/>
    <w:rsid w:val="00B46CF2"/>
    <w:rsid w:val="00B47635"/>
    <w:rsid w:val="00B502E3"/>
    <w:rsid w:val="00B54A97"/>
    <w:rsid w:val="00B616B5"/>
    <w:rsid w:val="00B6298D"/>
    <w:rsid w:val="00B62CB9"/>
    <w:rsid w:val="00B63E6C"/>
    <w:rsid w:val="00B65D63"/>
    <w:rsid w:val="00B71D75"/>
    <w:rsid w:val="00B73525"/>
    <w:rsid w:val="00B74313"/>
    <w:rsid w:val="00B75479"/>
    <w:rsid w:val="00B80ECB"/>
    <w:rsid w:val="00B84014"/>
    <w:rsid w:val="00B85364"/>
    <w:rsid w:val="00B90B00"/>
    <w:rsid w:val="00B921FE"/>
    <w:rsid w:val="00B975A5"/>
    <w:rsid w:val="00BA0B94"/>
    <w:rsid w:val="00BA1C8A"/>
    <w:rsid w:val="00BA5027"/>
    <w:rsid w:val="00BA5A24"/>
    <w:rsid w:val="00BB050B"/>
    <w:rsid w:val="00BB5D58"/>
    <w:rsid w:val="00BB69FE"/>
    <w:rsid w:val="00BC055A"/>
    <w:rsid w:val="00BC2D8F"/>
    <w:rsid w:val="00BC4F87"/>
    <w:rsid w:val="00BD183E"/>
    <w:rsid w:val="00BD27A9"/>
    <w:rsid w:val="00BD2827"/>
    <w:rsid w:val="00BD7422"/>
    <w:rsid w:val="00BE326D"/>
    <w:rsid w:val="00BF4E32"/>
    <w:rsid w:val="00BF6A2E"/>
    <w:rsid w:val="00C03231"/>
    <w:rsid w:val="00C04DBE"/>
    <w:rsid w:val="00C04E0E"/>
    <w:rsid w:val="00C058C5"/>
    <w:rsid w:val="00C11649"/>
    <w:rsid w:val="00C120AA"/>
    <w:rsid w:val="00C12235"/>
    <w:rsid w:val="00C15541"/>
    <w:rsid w:val="00C158B3"/>
    <w:rsid w:val="00C1691A"/>
    <w:rsid w:val="00C16B01"/>
    <w:rsid w:val="00C21EA0"/>
    <w:rsid w:val="00C2214A"/>
    <w:rsid w:val="00C23A52"/>
    <w:rsid w:val="00C23FA6"/>
    <w:rsid w:val="00C3104A"/>
    <w:rsid w:val="00C35903"/>
    <w:rsid w:val="00C36EDD"/>
    <w:rsid w:val="00C41F50"/>
    <w:rsid w:val="00C43BE9"/>
    <w:rsid w:val="00C46609"/>
    <w:rsid w:val="00C521CD"/>
    <w:rsid w:val="00C52855"/>
    <w:rsid w:val="00C5310A"/>
    <w:rsid w:val="00C5353F"/>
    <w:rsid w:val="00C53E9F"/>
    <w:rsid w:val="00C53FE8"/>
    <w:rsid w:val="00C61128"/>
    <w:rsid w:val="00C618C9"/>
    <w:rsid w:val="00C62B21"/>
    <w:rsid w:val="00C65838"/>
    <w:rsid w:val="00C66C75"/>
    <w:rsid w:val="00C70550"/>
    <w:rsid w:val="00C75073"/>
    <w:rsid w:val="00C76EA0"/>
    <w:rsid w:val="00C7708E"/>
    <w:rsid w:val="00C80D79"/>
    <w:rsid w:val="00C8297B"/>
    <w:rsid w:val="00C82A31"/>
    <w:rsid w:val="00C82FE7"/>
    <w:rsid w:val="00C85C74"/>
    <w:rsid w:val="00C920AF"/>
    <w:rsid w:val="00C946AA"/>
    <w:rsid w:val="00C96593"/>
    <w:rsid w:val="00CA5A3D"/>
    <w:rsid w:val="00CA6338"/>
    <w:rsid w:val="00CB2A0F"/>
    <w:rsid w:val="00CB51FC"/>
    <w:rsid w:val="00CB5CB7"/>
    <w:rsid w:val="00CB6FE1"/>
    <w:rsid w:val="00CB777E"/>
    <w:rsid w:val="00CC0A36"/>
    <w:rsid w:val="00CC0CF8"/>
    <w:rsid w:val="00CC13A8"/>
    <w:rsid w:val="00CC4032"/>
    <w:rsid w:val="00CC4CB4"/>
    <w:rsid w:val="00CC532F"/>
    <w:rsid w:val="00CC566C"/>
    <w:rsid w:val="00CC6BF4"/>
    <w:rsid w:val="00CD47C1"/>
    <w:rsid w:val="00CD71FF"/>
    <w:rsid w:val="00CE2599"/>
    <w:rsid w:val="00CE4B78"/>
    <w:rsid w:val="00CF2BBA"/>
    <w:rsid w:val="00CF5561"/>
    <w:rsid w:val="00CF6790"/>
    <w:rsid w:val="00CF6D76"/>
    <w:rsid w:val="00CF7764"/>
    <w:rsid w:val="00D00575"/>
    <w:rsid w:val="00D01C14"/>
    <w:rsid w:val="00D02565"/>
    <w:rsid w:val="00D03297"/>
    <w:rsid w:val="00D0482E"/>
    <w:rsid w:val="00D05149"/>
    <w:rsid w:val="00D066C3"/>
    <w:rsid w:val="00D07D34"/>
    <w:rsid w:val="00D10358"/>
    <w:rsid w:val="00D10B16"/>
    <w:rsid w:val="00D201CD"/>
    <w:rsid w:val="00D20C25"/>
    <w:rsid w:val="00D2137D"/>
    <w:rsid w:val="00D23702"/>
    <w:rsid w:val="00D23749"/>
    <w:rsid w:val="00D26170"/>
    <w:rsid w:val="00D31F2A"/>
    <w:rsid w:val="00D3384B"/>
    <w:rsid w:val="00D44BA3"/>
    <w:rsid w:val="00D46E85"/>
    <w:rsid w:val="00D47E5E"/>
    <w:rsid w:val="00D52676"/>
    <w:rsid w:val="00D542CB"/>
    <w:rsid w:val="00D55844"/>
    <w:rsid w:val="00D561F5"/>
    <w:rsid w:val="00D56B5B"/>
    <w:rsid w:val="00D630C3"/>
    <w:rsid w:val="00D63F37"/>
    <w:rsid w:val="00D64945"/>
    <w:rsid w:val="00D64F2D"/>
    <w:rsid w:val="00D70A98"/>
    <w:rsid w:val="00D73BEC"/>
    <w:rsid w:val="00D74EE3"/>
    <w:rsid w:val="00D7652C"/>
    <w:rsid w:val="00D839BA"/>
    <w:rsid w:val="00D848B4"/>
    <w:rsid w:val="00D969F9"/>
    <w:rsid w:val="00DA0417"/>
    <w:rsid w:val="00DA37E3"/>
    <w:rsid w:val="00DA5CB5"/>
    <w:rsid w:val="00DB1770"/>
    <w:rsid w:val="00DC15FD"/>
    <w:rsid w:val="00DC45BA"/>
    <w:rsid w:val="00DC5D24"/>
    <w:rsid w:val="00DC689B"/>
    <w:rsid w:val="00DD7D58"/>
    <w:rsid w:val="00DE2841"/>
    <w:rsid w:val="00DE2E46"/>
    <w:rsid w:val="00DE3EB8"/>
    <w:rsid w:val="00DE6D92"/>
    <w:rsid w:val="00DF0CAE"/>
    <w:rsid w:val="00DF25AE"/>
    <w:rsid w:val="00DF3AE6"/>
    <w:rsid w:val="00DF66DF"/>
    <w:rsid w:val="00E07842"/>
    <w:rsid w:val="00E10CE9"/>
    <w:rsid w:val="00E11C53"/>
    <w:rsid w:val="00E16E9E"/>
    <w:rsid w:val="00E17C6E"/>
    <w:rsid w:val="00E23C7D"/>
    <w:rsid w:val="00E24848"/>
    <w:rsid w:val="00E25553"/>
    <w:rsid w:val="00E26D48"/>
    <w:rsid w:val="00E31A5C"/>
    <w:rsid w:val="00E333AC"/>
    <w:rsid w:val="00E36F73"/>
    <w:rsid w:val="00E3736D"/>
    <w:rsid w:val="00E3780C"/>
    <w:rsid w:val="00E37CB8"/>
    <w:rsid w:val="00E42747"/>
    <w:rsid w:val="00E47E61"/>
    <w:rsid w:val="00E52293"/>
    <w:rsid w:val="00E53B74"/>
    <w:rsid w:val="00E53DD1"/>
    <w:rsid w:val="00E57235"/>
    <w:rsid w:val="00E600C3"/>
    <w:rsid w:val="00E60473"/>
    <w:rsid w:val="00E61A1A"/>
    <w:rsid w:val="00E6506F"/>
    <w:rsid w:val="00E6796C"/>
    <w:rsid w:val="00E714D3"/>
    <w:rsid w:val="00E722A8"/>
    <w:rsid w:val="00E7303B"/>
    <w:rsid w:val="00E7327F"/>
    <w:rsid w:val="00E75BDC"/>
    <w:rsid w:val="00E769B5"/>
    <w:rsid w:val="00E76AE5"/>
    <w:rsid w:val="00E76DCE"/>
    <w:rsid w:val="00E80060"/>
    <w:rsid w:val="00E80DF6"/>
    <w:rsid w:val="00E81016"/>
    <w:rsid w:val="00E819D9"/>
    <w:rsid w:val="00E82CB1"/>
    <w:rsid w:val="00E9256A"/>
    <w:rsid w:val="00E92CC9"/>
    <w:rsid w:val="00E93EAE"/>
    <w:rsid w:val="00E960D6"/>
    <w:rsid w:val="00EA279D"/>
    <w:rsid w:val="00EA5EA0"/>
    <w:rsid w:val="00EB6DDB"/>
    <w:rsid w:val="00EC12C7"/>
    <w:rsid w:val="00EC405E"/>
    <w:rsid w:val="00EC50C8"/>
    <w:rsid w:val="00EC58BF"/>
    <w:rsid w:val="00EC5947"/>
    <w:rsid w:val="00ED055C"/>
    <w:rsid w:val="00ED0B7D"/>
    <w:rsid w:val="00ED1765"/>
    <w:rsid w:val="00ED1DA1"/>
    <w:rsid w:val="00ED4645"/>
    <w:rsid w:val="00ED49CD"/>
    <w:rsid w:val="00ED53CD"/>
    <w:rsid w:val="00ED5F6F"/>
    <w:rsid w:val="00EE62E1"/>
    <w:rsid w:val="00EE7C30"/>
    <w:rsid w:val="00EF0F37"/>
    <w:rsid w:val="00EF3A01"/>
    <w:rsid w:val="00F053C7"/>
    <w:rsid w:val="00F0653D"/>
    <w:rsid w:val="00F06A76"/>
    <w:rsid w:val="00F10F94"/>
    <w:rsid w:val="00F11246"/>
    <w:rsid w:val="00F12771"/>
    <w:rsid w:val="00F146AD"/>
    <w:rsid w:val="00F14CB9"/>
    <w:rsid w:val="00F16EDB"/>
    <w:rsid w:val="00F2395A"/>
    <w:rsid w:val="00F23BDA"/>
    <w:rsid w:val="00F26D8C"/>
    <w:rsid w:val="00F30A64"/>
    <w:rsid w:val="00F31831"/>
    <w:rsid w:val="00F33F77"/>
    <w:rsid w:val="00F35823"/>
    <w:rsid w:val="00F3588E"/>
    <w:rsid w:val="00F35B27"/>
    <w:rsid w:val="00F3742E"/>
    <w:rsid w:val="00F4015B"/>
    <w:rsid w:val="00F4294F"/>
    <w:rsid w:val="00F507AD"/>
    <w:rsid w:val="00F55A98"/>
    <w:rsid w:val="00F5623E"/>
    <w:rsid w:val="00F56B4E"/>
    <w:rsid w:val="00F5714A"/>
    <w:rsid w:val="00F617A1"/>
    <w:rsid w:val="00F61D71"/>
    <w:rsid w:val="00F63151"/>
    <w:rsid w:val="00F631E0"/>
    <w:rsid w:val="00F63913"/>
    <w:rsid w:val="00F66957"/>
    <w:rsid w:val="00F751F1"/>
    <w:rsid w:val="00F823DF"/>
    <w:rsid w:val="00F82CCB"/>
    <w:rsid w:val="00F84271"/>
    <w:rsid w:val="00F84B1B"/>
    <w:rsid w:val="00F84D66"/>
    <w:rsid w:val="00F87367"/>
    <w:rsid w:val="00F8764D"/>
    <w:rsid w:val="00F912DF"/>
    <w:rsid w:val="00F92EBF"/>
    <w:rsid w:val="00F93708"/>
    <w:rsid w:val="00F939A8"/>
    <w:rsid w:val="00FA283B"/>
    <w:rsid w:val="00FA36BD"/>
    <w:rsid w:val="00FA684C"/>
    <w:rsid w:val="00FA694F"/>
    <w:rsid w:val="00FA7EE4"/>
    <w:rsid w:val="00FB2454"/>
    <w:rsid w:val="00FB2B6A"/>
    <w:rsid w:val="00FB30B6"/>
    <w:rsid w:val="00FB493F"/>
    <w:rsid w:val="00FB49E9"/>
    <w:rsid w:val="00FB4D5F"/>
    <w:rsid w:val="00FB52DA"/>
    <w:rsid w:val="00FC1BD3"/>
    <w:rsid w:val="00FC1DB2"/>
    <w:rsid w:val="00FC241B"/>
    <w:rsid w:val="00FC2985"/>
    <w:rsid w:val="00FC3750"/>
    <w:rsid w:val="00FC45A3"/>
    <w:rsid w:val="00FC643F"/>
    <w:rsid w:val="00FC7015"/>
    <w:rsid w:val="00FD1C1A"/>
    <w:rsid w:val="00FD601A"/>
    <w:rsid w:val="00FD697D"/>
    <w:rsid w:val="00FE00BD"/>
    <w:rsid w:val="00FE1764"/>
    <w:rsid w:val="00FE1F14"/>
    <w:rsid w:val="00FE2222"/>
    <w:rsid w:val="00FE25AD"/>
    <w:rsid w:val="00FE7D57"/>
    <w:rsid w:val="00FF1C75"/>
    <w:rsid w:val="00FF332A"/>
    <w:rsid w:val="00FF442A"/>
    <w:rsid w:val="00FF4DBB"/>
    <w:rsid w:val="00FF679C"/>
    <w:rsid w:val="00FF6D76"/>
    <w:rsid w:val="00FF7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rules v:ext="edit">
        <o:r id="V:Rule6" type="connector" idref="#_x0000_s1030"/>
        <o:r id="V:Rule7" type="connector" idref="#_x0000_s1027"/>
        <o:r id="V:Rule8" type="connector" idref="#_x0000_s1034"/>
        <o:r id="V:Rule9" type="connector" idref="#_x0000_s1029"/>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81"/>
    <w:pPr>
      <w:spacing w:after="200" w:line="276" w:lineRule="auto"/>
    </w:pPr>
    <w:rPr>
      <w:rFonts w:cs="Times New Roman"/>
      <w:sz w:val="22"/>
      <w:szCs w:val="22"/>
      <w:lang w:eastAsia="en-US"/>
    </w:rPr>
  </w:style>
  <w:style w:type="paragraph" w:styleId="1">
    <w:name w:val="heading 1"/>
    <w:basedOn w:val="a"/>
    <w:next w:val="a"/>
    <w:link w:val="10"/>
    <w:uiPriority w:val="99"/>
    <w:qFormat/>
    <w:rsid w:val="0017155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0B751A"/>
    <w:pPr>
      <w:keepNext/>
      <w:spacing w:after="0" w:line="240" w:lineRule="auto"/>
      <w:ind w:firstLine="720"/>
      <w:jc w:val="center"/>
      <w:outlineLvl w:val="1"/>
    </w:pPr>
    <w:rPr>
      <w:rFonts w:ascii="Times New Roman"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71557"/>
    <w:rPr>
      <w:rFonts w:ascii="Cambria" w:hAnsi="Cambria" w:cs="Times New Roman"/>
      <w:b/>
      <w:bCs/>
      <w:color w:val="365F91"/>
      <w:sz w:val="28"/>
      <w:szCs w:val="28"/>
    </w:rPr>
  </w:style>
  <w:style w:type="character" w:customStyle="1" w:styleId="20">
    <w:name w:val="Заголовок 2 Знак"/>
    <w:basedOn w:val="a0"/>
    <w:link w:val="2"/>
    <w:uiPriority w:val="99"/>
    <w:locked/>
    <w:rsid w:val="000B751A"/>
    <w:rPr>
      <w:rFonts w:ascii="Times New Roman" w:hAnsi="Times New Roman" w:cs="Times New Roman"/>
      <w:b/>
      <w:bCs/>
      <w:color w:val="000000"/>
      <w:sz w:val="28"/>
      <w:szCs w:val="28"/>
      <w:lang w:eastAsia="ru-RU"/>
    </w:rPr>
  </w:style>
  <w:style w:type="paragraph" w:customStyle="1" w:styleId="ConsPlusNonformat">
    <w:name w:val="ConsPlusNonformat"/>
    <w:uiPriority w:val="99"/>
    <w:rsid w:val="000B751A"/>
    <w:pPr>
      <w:widowControl w:val="0"/>
      <w:autoSpaceDE w:val="0"/>
      <w:autoSpaceDN w:val="0"/>
      <w:adjustRightInd w:val="0"/>
    </w:pPr>
    <w:rPr>
      <w:rFonts w:ascii="Courier New" w:hAnsi="Courier New" w:cs="Courier New"/>
    </w:rPr>
  </w:style>
  <w:style w:type="paragraph" w:customStyle="1" w:styleId="ConsPlusTitle">
    <w:name w:val="ConsPlusTitle"/>
    <w:rsid w:val="000B751A"/>
    <w:pPr>
      <w:widowControl w:val="0"/>
      <w:autoSpaceDE w:val="0"/>
      <w:autoSpaceDN w:val="0"/>
      <w:adjustRightInd w:val="0"/>
    </w:pPr>
    <w:rPr>
      <w:b/>
      <w:bCs/>
      <w:sz w:val="22"/>
      <w:szCs w:val="22"/>
    </w:rPr>
  </w:style>
  <w:style w:type="paragraph" w:customStyle="1" w:styleId="ConsPlusNormal">
    <w:name w:val="ConsPlusNormal"/>
    <w:rsid w:val="000B751A"/>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0B751A"/>
    <w:pPr>
      <w:ind w:left="720"/>
      <w:contextualSpacing/>
    </w:pPr>
  </w:style>
  <w:style w:type="character" w:styleId="a4">
    <w:name w:val="Hyperlink"/>
    <w:basedOn w:val="a0"/>
    <w:uiPriority w:val="99"/>
    <w:rsid w:val="000B751A"/>
    <w:rPr>
      <w:rFonts w:cs="Times New Roman"/>
      <w:color w:val="0000FF"/>
      <w:u w:val="single"/>
    </w:rPr>
  </w:style>
  <w:style w:type="paragraph" w:styleId="a5">
    <w:name w:val="Body Text Indent"/>
    <w:basedOn w:val="a"/>
    <w:link w:val="a6"/>
    <w:uiPriority w:val="99"/>
    <w:rsid w:val="007442AF"/>
    <w:pPr>
      <w:spacing w:after="0" w:line="360" w:lineRule="auto"/>
      <w:ind w:firstLine="720"/>
    </w:pPr>
    <w:rPr>
      <w:rFonts w:ascii="Times New Roman" w:hAnsi="Times New Roman"/>
      <w:b/>
      <w:bCs/>
      <w:color w:val="000000"/>
      <w:sz w:val="24"/>
      <w:szCs w:val="24"/>
      <w:lang w:eastAsia="ru-RU"/>
    </w:rPr>
  </w:style>
  <w:style w:type="character" w:customStyle="1" w:styleId="a6">
    <w:name w:val="Основной текст с отступом Знак"/>
    <w:basedOn w:val="a0"/>
    <w:link w:val="a5"/>
    <w:uiPriority w:val="99"/>
    <w:locked/>
    <w:rsid w:val="007442AF"/>
    <w:rPr>
      <w:rFonts w:ascii="Times New Roman" w:hAnsi="Times New Roman" w:cs="Times New Roman"/>
      <w:b/>
      <w:bCs/>
      <w:color w:val="000000"/>
      <w:sz w:val="24"/>
      <w:szCs w:val="24"/>
      <w:lang w:eastAsia="ru-RU"/>
    </w:rPr>
  </w:style>
  <w:style w:type="paragraph" w:customStyle="1" w:styleId="a7">
    <w:name w:val="Прижатый влево"/>
    <w:basedOn w:val="a"/>
    <w:next w:val="a"/>
    <w:uiPriority w:val="99"/>
    <w:rsid w:val="00B84014"/>
    <w:pPr>
      <w:autoSpaceDE w:val="0"/>
      <w:autoSpaceDN w:val="0"/>
      <w:adjustRightInd w:val="0"/>
      <w:spacing w:after="0" w:line="240" w:lineRule="auto"/>
    </w:pPr>
    <w:rPr>
      <w:rFonts w:ascii="Arial" w:hAnsi="Arial" w:cs="Arial"/>
      <w:sz w:val="24"/>
      <w:szCs w:val="24"/>
    </w:rPr>
  </w:style>
  <w:style w:type="character" w:customStyle="1" w:styleId="a8">
    <w:name w:val="Цветовое выделение"/>
    <w:uiPriority w:val="99"/>
    <w:rsid w:val="00332F77"/>
    <w:rPr>
      <w:b/>
      <w:color w:val="000080"/>
    </w:rPr>
  </w:style>
  <w:style w:type="paragraph" w:styleId="a9">
    <w:name w:val="header"/>
    <w:basedOn w:val="a"/>
    <w:link w:val="aa"/>
    <w:uiPriority w:val="99"/>
    <w:unhideWhenUsed/>
    <w:rsid w:val="00332F77"/>
    <w:pPr>
      <w:tabs>
        <w:tab w:val="center" w:pos="4677"/>
        <w:tab w:val="right" w:pos="9355"/>
      </w:tabs>
    </w:pPr>
  </w:style>
  <w:style w:type="character" w:customStyle="1" w:styleId="aa">
    <w:name w:val="Верхний колонтитул Знак"/>
    <w:basedOn w:val="a0"/>
    <w:link w:val="a9"/>
    <w:uiPriority w:val="99"/>
    <w:locked/>
    <w:rsid w:val="00332F77"/>
    <w:rPr>
      <w:rFonts w:cs="Times New Roman"/>
      <w:lang w:eastAsia="en-US"/>
    </w:rPr>
  </w:style>
  <w:style w:type="paragraph" w:styleId="ab">
    <w:name w:val="footer"/>
    <w:basedOn w:val="a"/>
    <w:link w:val="ac"/>
    <w:uiPriority w:val="99"/>
    <w:semiHidden/>
    <w:unhideWhenUsed/>
    <w:rsid w:val="00332F77"/>
    <w:pPr>
      <w:tabs>
        <w:tab w:val="center" w:pos="4677"/>
        <w:tab w:val="right" w:pos="9355"/>
      </w:tabs>
    </w:pPr>
  </w:style>
  <w:style w:type="character" w:customStyle="1" w:styleId="ac">
    <w:name w:val="Нижний колонтитул Знак"/>
    <w:basedOn w:val="a0"/>
    <w:link w:val="ab"/>
    <w:uiPriority w:val="99"/>
    <w:semiHidden/>
    <w:locked/>
    <w:rsid w:val="00332F77"/>
    <w:rPr>
      <w:rFonts w:cs="Times New Roman"/>
      <w:lang w:eastAsia="en-US"/>
    </w:rPr>
  </w:style>
  <w:style w:type="paragraph" w:customStyle="1" w:styleId="ConsTitle">
    <w:name w:val="ConsTitle"/>
    <w:rsid w:val="00653515"/>
    <w:pPr>
      <w:widowControl w:val="0"/>
      <w:autoSpaceDE w:val="0"/>
      <w:autoSpaceDN w:val="0"/>
      <w:adjustRightInd w:val="0"/>
      <w:ind w:right="19772"/>
    </w:pPr>
    <w:rPr>
      <w:rFonts w:ascii="Arial" w:hAnsi="Arial" w:cs="Arial"/>
      <w:b/>
      <w:bCs/>
      <w:sz w:val="16"/>
      <w:szCs w:val="16"/>
      <w:lang w:eastAsia="en-US"/>
    </w:rPr>
  </w:style>
  <w:style w:type="paragraph" w:styleId="ad">
    <w:name w:val="Balloon Text"/>
    <w:basedOn w:val="a"/>
    <w:link w:val="ae"/>
    <w:uiPriority w:val="99"/>
    <w:semiHidden/>
    <w:unhideWhenUsed/>
    <w:rsid w:val="0065351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351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678D8475A5C970BE20FB92EC49C5193B6A49BD07E125D4566E6C99DA7FB9E5A869AD9CE5BDFE4N8P4A" TargetMode="External"/><Relationship Id="rId3" Type="http://schemas.openxmlformats.org/officeDocument/2006/relationships/settings" Target="settings.xml"/><Relationship Id="rId7" Type="http://schemas.openxmlformats.org/officeDocument/2006/relationships/hyperlink" Target="consultantplus://offline/main?base=RLAW011;n=54631;fld=134;dst=100009" TargetMode="External"/><Relationship Id="rId12" Type="http://schemas.openxmlformats.org/officeDocument/2006/relationships/hyperlink" Target="consultantplus://offline/ref=2678D8475A5C970BE20FA723D2F00C99B7AFC6DC7D180F1D3BE09EC2F7FDCB1AC69C8C8D1FD3E686A1E989N1P8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78D8475A5C970BE20FA723D2F00C99B7AFC6DC7D180F1D3BE09EC2F7FDCB1AC69C8C8D1FD3E686A1EB81N1PCA" TargetMode="External"/><Relationship Id="rId5" Type="http://schemas.openxmlformats.org/officeDocument/2006/relationships/footnotes" Target="footnotes.xml"/><Relationship Id="rId15" Type="http://schemas.openxmlformats.org/officeDocument/2006/relationships/hyperlink" Target="http://www.pgu.e-zab.ru" TargetMode="External"/><Relationship Id="rId10" Type="http://schemas.openxmlformats.org/officeDocument/2006/relationships/hyperlink" Target="consultantplus://offline/ref=2678D8475A5C970BE20FB92EC49C5193B6A49BD07E125D4566E6C99DA7FB9E5A869AD9CE5BDFE4N8PFA" TargetMode="External"/><Relationship Id="rId4" Type="http://schemas.openxmlformats.org/officeDocument/2006/relationships/webSettings" Target="webSettings.xml"/><Relationship Id="rId9" Type="http://schemas.openxmlformats.org/officeDocument/2006/relationships/hyperlink" Target="consultantplus://offline/ref=44190608EB41F65EF599E520592DD05500F9ECEB19EAC08D23F44B68C9F5B50AB601FADC1BA41BE2R76CA" TargetMode="External"/><Relationship Id="rId14" Type="http://schemas.openxmlformats.org/officeDocument/2006/relationships/hyperlink" Target="http://w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y\Desktop\&#1056;&#1045;&#1043;&#1051;&#1040;&#1052;&#1045;&#1053;&#1058;&#1067;\&#1075;&#1086;&#1090;&#1086;&#1074;&#1086;\26%20&#1076;&#1086;&#1076;&#1077;&#1083;&#1072;&#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 доделать.dotx</Template>
  <TotalTime>104</TotalTime>
  <Pages>1</Pages>
  <Words>8676</Words>
  <Characters>49456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Niky</dc:creator>
  <cp:lastModifiedBy>Admin</cp:lastModifiedBy>
  <cp:revision>4</cp:revision>
  <cp:lastPrinted>2013-10-31T02:49:00Z</cp:lastPrinted>
  <dcterms:created xsi:type="dcterms:W3CDTF">2013-10-31T01:48:00Z</dcterms:created>
  <dcterms:modified xsi:type="dcterms:W3CDTF">2013-11-12T23:47:00Z</dcterms:modified>
</cp:coreProperties>
</file>